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AF" w:rsidRPr="004114AF" w:rsidRDefault="004114AF" w:rsidP="008100C5">
      <w:pPr>
        <w:jc w:val="center"/>
        <w:rPr>
          <w:rFonts w:eastAsia="Times New Roman"/>
          <w:bCs/>
          <w:color w:val="C00000"/>
          <w:sz w:val="16"/>
          <w:szCs w:val="16"/>
          <w:lang w:eastAsia="zh-CN" w:bidi="fa-IR"/>
        </w:rPr>
      </w:pPr>
    </w:p>
    <w:p w:rsidR="008100C5" w:rsidRPr="001634E4" w:rsidRDefault="008100C5" w:rsidP="008100C5">
      <w:pPr>
        <w:jc w:val="center"/>
        <w:rPr>
          <w:rFonts w:eastAsia="Times New Roman" w:cs="B Zar"/>
          <w:bCs/>
          <w:color w:val="C00000"/>
          <w:sz w:val="28"/>
          <w:szCs w:val="28"/>
          <w:rtl/>
          <w:lang w:eastAsia="zh-CN" w:bidi="fa-IR"/>
        </w:rPr>
      </w:pPr>
      <w:r w:rsidRPr="001634E4">
        <w:rPr>
          <w:rFonts w:eastAsia="Times New Roman" w:cs="B Zar" w:hint="cs"/>
          <w:bCs/>
          <w:color w:val="C00000"/>
          <w:sz w:val="28"/>
          <w:szCs w:val="28"/>
          <w:rtl/>
          <w:lang w:eastAsia="zh-CN" w:bidi="fa-IR"/>
        </w:rPr>
        <w:t xml:space="preserve">اظهارنامه تعارض منافع اعضای کارگروه وزارتی اخلاق در پژوهش </w:t>
      </w:r>
    </w:p>
    <w:p w:rsidR="008100C5" w:rsidRPr="008100C5" w:rsidRDefault="008100C5" w:rsidP="008100C5">
      <w:pPr>
        <w:jc w:val="lowKashida"/>
        <w:rPr>
          <w:rFonts w:eastAsia="Times New Roman"/>
          <w:sz w:val="16"/>
          <w:szCs w:val="16"/>
          <w:rtl/>
          <w:lang w:eastAsia="zh-CN" w:bidi="fa-IR"/>
        </w:rPr>
      </w:pPr>
    </w:p>
    <w:p w:rsidR="008100C5" w:rsidRPr="008100C5" w:rsidRDefault="008100C5" w:rsidP="009736B6">
      <w:pPr>
        <w:ind w:left="29"/>
        <w:jc w:val="lowKashida"/>
        <w:rPr>
          <w:rFonts w:eastAsia="Times New Roman"/>
          <w:sz w:val="24"/>
          <w:rtl/>
          <w:lang w:eastAsia="zh-CN" w:bidi="fa-IR"/>
        </w:rPr>
      </w:pPr>
      <w:r w:rsidRPr="008100C5">
        <w:rPr>
          <w:rFonts w:eastAsia="Times New Roman" w:hint="cs"/>
          <w:sz w:val="24"/>
          <w:rtl/>
          <w:lang w:eastAsia="zh-CN" w:bidi="fa-IR"/>
        </w:rPr>
        <w:t>هرگونه اشتراک يا تعارض منافع مادي يا معنويِ «اعضاي کارگروه وزارتی اخلاق در پژوهش» با پژوهشگران، حمايت‌کننده مالي و ساير اجزاي پژوهش، باید به طور شفاف مشخص شده و در مستندات مربوطه ثبت گردد. لذا الزامی</w:t>
      </w:r>
      <w:r w:rsidRPr="008100C5">
        <w:rPr>
          <w:rFonts w:eastAsia="Times New Roman" w:hint="cs"/>
          <w:sz w:val="24"/>
          <w:rtl/>
          <w:lang w:eastAsia="zh-CN" w:bidi="fa-IR"/>
        </w:rPr>
        <w:softHyphen/>
        <w:t xml:space="preserve">است که فرم </w:t>
      </w:r>
      <w:r w:rsidRPr="008100C5">
        <w:rPr>
          <w:rFonts w:eastAsia="Times New Roman" w:hint="cs"/>
          <w:sz w:val="24"/>
          <w:rtl/>
          <w:lang w:eastAsia="zh-CN"/>
        </w:rPr>
        <w:t xml:space="preserve">«اظهارنامه </w:t>
      </w:r>
      <w:r w:rsidRPr="008100C5">
        <w:rPr>
          <w:rFonts w:eastAsia="Times New Roman"/>
          <w:sz w:val="24"/>
          <w:rtl/>
          <w:lang w:eastAsia="zh-CN"/>
        </w:rPr>
        <w:t xml:space="preserve">تعارض </w:t>
      </w:r>
      <w:r w:rsidRPr="008100C5">
        <w:rPr>
          <w:rFonts w:eastAsia="Times New Roman" w:hint="cs"/>
          <w:sz w:val="24"/>
          <w:rtl/>
          <w:lang w:eastAsia="zh-CN"/>
        </w:rPr>
        <w:t>م</w:t>
      </w:r>
      <w:r w:rsidRPr="008100C5">
        <w:rPr>
          <w:rFonts w:eastAsia="Times New Roman"/>
          <w:sz w:val="24"/>
          <w:rtl/>
          <w:lang w:eastAsia="zh-CN"/>
        </w:rPr>
        <w:t xml:space="preserve">نافع اعضا» </w:t>
      </w:r>
      <w:r w:rsidRPr="008100C5">
        <w:rPr>
          <w:rFonts w:eastAsia="Times New Roman" w:hint="cs"/>
          <w:sz w:val="24"/>
          <w:rtl/>
          <w:lang w:eastAsia="zh-CN" w:bidi="fa-IR"/>
        </w:rPr>
        <w:t>در همه جلسات، بعد از قرائت دستور جلسه و پيش از شروع بررسي طرح</w:t>
      </w:r>
      <w:r w:rsidRPr="008100C5">
        <w:rPr>
          <w:rFonts w:eastAsia="Times New Roman" w:hint="cs"/>
          <w:sz w:val="24"/>
          <w:rtl/>
          <w:lang w:eastAsia="zh-CN" w:bidi="fa-IR"/>
        </w:rPr>
        <w:softHyphen/>
        <w:t xml:space="preserve">نامه‌ها، توسط اعضا و مشاوران تکميل و امضا گردد. اعضایی که دارای هرگونه تعارض يا اشتراک منافع باشند، به صلاحدید و نظر رئیس/ دبیر کارگروه می‌توانند «بدون حق </w:t>
      </w:r>
      <w:r w:rsidRPr="008100C5">
        <w:rPr>
          <w:rFonts w:asciiTheme="majorBidi" w:eastAsia="Times New Roman" w:hAnsiTheme="majorBidi"/>
          <w:sz w:val="24"/>
          <w:rtl/>
          <w:lang w:eastAsia="zh-CN"/>
        </w:rPr>
        <w:t>رأي</w:t>
      </w:r>
      <w:r w:rsidRPr="008100C5">
        <w:rPr>
          <w:rFonts w:eastAsia="Times New Roman" w:hint="cs"/>
          <w:sz w:val="24"/>
          <w:rtl/>
          <w:lang w:eastAsia="zh-CN" w:bidi="fa-IR"/>
        </w:rPr>
        <w:t>» در جلسه حضور داشته باشند.</w:t>
      </w:r>
    </w:p>
    <w:p w:rsidR="008100C5" w:rsidRPr="008100C5" w:rsidRDefault="008100C5" w:rsidP="008100C5">
      <w:pPr>
        <w:spacing w:line="276" w:lineRule="auto"/>
        <w:jc w:val="lowKashida"/>
        <w:rPr>
          <w:rFonts w:eastAsia="Times New Roman"/>
          <w:sz w:val="16"/>
          <w:szCs w:val="16"/>
          <w:rtl/>
          <w:lang w:eastAsia="zh-CN" w:bidi="fa-IR"/>
        </w:rPr>
      </w:pPr>
    </w:p>
    <w:tbl>
      <w:tblPr>
        <w:bidiVisual/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723"/>
        <w:gridCol w:w="2125"/>
        <w:gridCol w:w="709"/>
        <w:gridCol w:w="708"/>
        <w:gridCol w:w="1075"/>
        <w:gridCol w:w="1620"/>
      </w:tblGrid>
      <w:tr w:rsidR="008100C5" w:rsidRPr="008100C5" w:rsidTr="009736B6">
        <w:trPr>
          <w:trHeight w:val="397"/>
          <w:jc w:val="center"/>
        </w:trPr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00C5" w:rsidRPr="008100C5" w:rsidRDefault="008100C5" w:rsidP="008100C5">
            <w:pPr>
              <w:jc w:val="lowKashida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عنوان طرح پژوهشی/ پایان‌نامه:</w:t>
            </w:r>
          </w:p>
        </w:tc>
      </w:tr>
      <w:tr w:rsidR="008100C5" w:rsidRPr="008100C5" w:rsidTr="009736B6">
        <w:trPr>
          <w:trHeight w:val="397"/>
          <w:jc w:val="center"/>
        </w:trPr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00C5" w:rsidRPr="008100C5" w:rsidRDefault="008100C5" w:rsidP="008100C5">
            <w:pPr>
              <w:jc w:val="lowKashida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 xml:space="preserve">تاريخ برگزاري جلسه: </w:t>
            </w:r>
          </w:p>
        </w:tc>
      </w:tr>
      <w:tr w:rsidR="008100C5" w:rsidRPr="008100C5" w:rsidTr="009736B6">
        <w:trPr>
          <w:trHeight w:val="397"/>
          <w:jc w:val="center"/>
        </w:trPr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00C5" w:rsidRPr="008100C5" w:rsidRDefault="008100C5" w:rsidP="008100C5">
            <w:pPr>
              <w:jc w:val="lowKashida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 xml:space="preserve">محل برگزاري جلسه: </w:t>
            </w:r>
          </w:p>
        </w:tc>
      </w:tr>
      <w:tr w:rsidR="008100C5" w:rsidRPr="008100C5" w:rsidTr="009736B6">
        <w:trPr>
          <w:cantSplit/>
          <w:trHeight w:val="843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tbRl"/>
            <w:vAlign w:val="center"/>
          </w:tcPr>
          <w:p w:rsidR="008100C5" w:rsidRPr="008100C5" w:rsidRDefault="008100C5" w:rsidP="008100C5">
            <w:pPr>
              <w:ind w:left="113" w:right="113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 xml:space="preserve">مسئولیت </w:t>
            </w:r>
            <w:r w:rsidRPr="008100C5">
              <w:rPr>
                <w:rFonts w:eastAsia="Times New Roman" w:hint="cs"/>
                <w:sz w:val="24"/>
                <w:rtl/>
                <w:lang w:eastAsia="zh-CN"/>
              </w:rPr>
              <w:t>*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تعارض</w:t>
            </w:r>
          </w:p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منافع ندارم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تعارض</w:t>
            </w:r>
          </w:p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منافع دارم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توضيحات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8100C5" w:rsidRPr="008100C5" w:rsidTr="009736B6">
        <w:trPr>
          <w:trHeight w:val="590"/>
          <w:jc w:val="center"/>
        </w:trPr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contextualSpacing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bidi="fa-IR"/>
              </w:rPr>
              <w:t xml:space="preserve">رئيس </w:t>
            </w:r>
          </w:p>
          <w:p w:rsidR="008100C5" w:rsidRPr="008100C5" w:rsidRDefault="008100C5" w:rsidP="008100C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bidi="fa-IR"/>
              </w:rPr>
              <w:t>(</w:t>
            </w:r>
            <w:r w:rsidRPr="008100C5"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/>
              </w:rPr>
              <w:t>معاون تحقيقات و فناوري</w:t>
            </w:r>
            <w:r w:rsidRPr="008100C5">
              <w:rPr>
                <w:rFonts w:asciiTheme="majorBidi" w:eastAsia="Times New Roman" w:hAnsiTheme="majorBidi" w:hint="cs"/>
                <w:color w:val="000000"/>
                <w:sz w:val="22"/>
                <w:szCs w:val="22"/>
                <w:rtl/>
                <w:lang w:eastAsia="zh-CN"/>
              </w:rPr>
              <w:t xml:space="preserve"> وزیر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9736B6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bidi="fa-IR"/>
              </w:rPr>
              <w:t xml:space="preserve">معاون آموزشي 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bidi="fa-IR"/>
              </w:rPr>
              <w:t>وزیر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9736B6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/>
              </w:rPr>
              <w:t>معاون حقوقي و امور مجلس وزير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9736B6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/>
              </w:rPr>
              <w:t>رئيس مرکز توسعه و هماهنگی اطلاعات و انتشارات علمی وزارت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9736B6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/>
              </w:rPr>
              <w:t>عضو هيات علمي رشته حقوق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9736B6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/>
              </w:rPr>
              <w:t>صاحب</w:t>
            </w:r>
            <w:r w:rsidRPr="008100C5"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/>
              </w:rPr>
              <w:softHyphen/>
              <w:t xml:space="preserve">نظر در حوزه اخلاق در </w:t>
            </w:r>
            <w:r w:rsidRPr="008100C5">
              <w:rPr>
                <w:rFonts w:asciiTheme="majorBidi" w:eastAsia="Times New Roman" w:hAnsiTheme="majorBidi"/>
                <w:sz w:val="22"/>
                <w:szCs w:val="22"/>
                <w:rtl/>
                <w:lang w:eastAsia="zh-CN"/>
              </w:rPr>
              <w:t>پژوهش</w:t>
            </w:r>
            <w:r w:rsidRPr="008100C5">
              <w:rPr>
                <w:rFonts w:asciiTheme="majorBidi" w:eastAsia="Times New Roman" w:hAnsiTheme="majorBidi" w:hint="cs"/>
                <w:sz w:val="22"/>
                <w:szCs w:val="22"/>
                <w:rtl/>
                <w:lang w:eastAsia="zh-CN"/>
              </w:rPr>
              <w:t>1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9736B6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/>
              </w:rPr>
              <w:t>صاحب</w:t>
            </w:r>
            <w:r w:rsidRPr="008100C5">
              <w:rPr>
                <w:rFonts w:asciiTheme="majorBidi" w:eastAsia="Times New Roman" w:hAnsiTheme="majorBidi"/>
                <w:color w:val="000000"/>
                <w:sz w:val="22"/>
                <w:szCs w:val="22"/>
                <w:rtl/>
                <w:lang w:eastAsia="zh-CN"/>
              </w:rPr>
              <w:softHyphen/>
              <w:t xml:space="preserve">نظر در حوزه اخلاق در </w:t>
            </w:r>
            <w:r w:rsidRPr="008100C5">
              <w:rPr>
                <w:rFonts w:asciiTheme="majorBidi" w:eastAsia="Times New Roman" w:hAnsiTheme="majorBidi"/>
                <w:sz w:val="22"/>
                <w:szCs w:val="22"/>
                <w:rtl/>
                <w:lang w:eastAsia="zh-CN"/>
              </w:rPr>
              <w:t>پژوهش</w:t>
            </w:r>
            <w:r w:rsidRPr="008100C5">
              <w:rPr>
                <w:rFonts w:asciiTheme="majorBidi" w:eastAsia="Times New Roman" w:hAnsiTheme="majorBidi" w:hint="cs"/>
                <w:sz w:val="22"/>
                <w:szCs w:val="22"/>
                <w:rtl/>
                <w:lang w:eastAsia="zh-CN"/>
              </w:rPr>
              <w:t>2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9736B6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عضو هيات علمي صاحب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>‌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نظر در امور پژوهشي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 xml:space="preserve"> 1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9736B6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eastAsia="Times New Roman"/>
                <w:sz w:val="22"/>
                <w:szCs w:val="22"/>
                <w:rtl/>
                <w:lang w:eastAsia="zh-CN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عضو هيات علمي صاحب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>‌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نظر در امور پژوهشي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>2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9736B6">
        <w:trPr>
          <w:trHeight w:val="680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eastAsia="Times New Roman"/>
                <w:sz w:val="22"/>
                <w:szCs w:val="22"/>
                <w:rtl/>
                <w:lang w:eastAsia="zh-CN"/>
              </w:rPr>
            </w:pPr>
            <w:r w:rsidRPr="008100C5">
              <w:rPr>
                <w:rFonts w:eastAsia="Times New Roman" w:hint="cs"/>
                <w:sz w:val="22"/>
                <w:szCs w:val="22"/>
                <w:rtl/>
                <w:lang w:eastAsia="zh-CN"/>
              </w:rPr>
              <w:t>اعضای مشاور (اسامی را در ردیف‌های جداگانه مشخص نمایید)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</w:tbl>
    <w:p w:rsidR="008100C5" w:rsidRPr="008100C5" w:rsidRDefault="008100C5" w:rsidP="008100C5">
      <w:pPr>
        <w:ind w:left="-187" w:right="-284"/>
        <w:jc w:val="lowKashida"/>
        <w:rPr>
          <w:rFonts w:eastAsia="Times New Roman"/>
          <w:sz w:val="22"/>
          <w:szCs w:val="22"/>
          <w:rtl/>
          <w:lang w:eastAsia="zh-CN"/>
        </w:rPr>
      </w:pPr>
      <w:r w:rsidRPr="008100C5">
        <w:rPr>
          <w:rFonts w:eastAsia="Times New Roman" w:hint="cs"/>
          <w:sz w:val="24"/>
          <w:rtl/>
          <w:lang w:eastAsia="zh-CN"/>
        </w:rPr>
        <w:t xml:space="preserve">* </w:t>
      </w:r>
      <w:r w:rsidRPr="008100C5">
        <w:rPr>
          <w:rFonts w:eastAsia="Times New Roman" w:hint="cs"/>
          <w:sz w:val="22"/>
          <w:szCs w:val="22"/>
          <w:rtl/>
          <w:lang w:eastAsia="zh-CN"/>
        </w:rPr>
        <w:t xml:space="preserve">دبیر کارگروه وزارتی را در لیست مشخص نمایید. اگر دبیر فرد دیگری غیر از اعضای کمیته اخلاق است، لطفا نام و نام خانوادگی وی را به لیست اضافه نمایید.  </w:t>
      </w:r>
    </w:p>
    <w:p w:rsidR="008100C5" w:rsidRPr="008100C5" w:rsidRDefault="008100C5" w:rsidP="008100C5">
      <w:pPr>
        <w:jc w:val="center"/>
        <w:rPr>
          <w:rFonts w:eastAsia="Times New Roman"/>
          <w:b/>
          <w:color w:val="C00000"/>
          <w:sz w:val="16"/>
          <w:szCs w:val="16"/>
          <w:rtl/>
          <w:lang w:eastAsia="zh-CN" w:bidi="fa-IR"/>
        </w:rPr>
      </w:pPr>
    </w:p>
    <w:p w:rsidR="008100C5" w:rsidRPr="008100C5" w:rsidRDefault="008100C5" w:rsidP="008100C5">
      <w:pPr>
        <w:ind w:firstLine="431"/>
        <w:jc w:val="center"/>
        <w:rPr>
          <w:rFonts w:eastAsia="Times New Roman"/>
          <w:b/>
          <w:color w:val="C00000"/>
          <w:sz w:val="16"/>
          <w:szCs w:val="16"/>
          <w:rtl/>
          <w:lang w:eastAsia="zh-CN" w:bidi="fa-IR"/>
        </w:rPr>
      </w:pPr>
    </w:p>
    <w:p w:rsidR="008100C5" w:rsidRPr="008100C5" w:rsidRDefault="008100C5" w:rsidP="008100C5">
      <w:pPr>
        <w:ind w:firstLine="431"/>
        <w:jc w:val="center"/>
        <w:rPr>
          <w:rFonts w:eastAsia="Times New Roman"/>
          <w:b/>
          <w:color w:val="C00000"/>
          <w:sz w:val="16"/>
          <w:szCs w:val="16"/>
          <w:rtl/>
          <w:lang w:eastAsia="zh-CN" w:bidi="fa-IR"/>
        </w:rPr>
      </w:pPr>
    </w:p>
    <w:p w:rsidR="008100C5" w:rsidRPr="008100C5" w:rsidRDefault="008100C5" w:rsidP="008100C5">
      <w:pPr>
        <w:ind w:firstLine="431"/>
        <w:jc w:val="center"/>
        <w:rPr>
          <w:rFonts w:eastAsia="Times New Roman"/>
          <w:bCs/>
          <w:color w:val="C00000"/>
          <w:sz w:val="16"/>
          <w:szCs w:val="16"/>
          <w:rtl/>
          <w:lang w:eastAsia="zh-CN" w:bidi="fa-IR"/>
        </w:rPr>
      </w:pPr>
    </w:p>
    <w:p w:rsidR="003C19BB" w:rsidRDefault="003C19BB"/>
    <w:sectPr w:rsidR="003C19BB" w:rsidSect="009736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9" w:h="16834" w:code="9"/>
      <w:pgMar w:top="1440" w:right="1440" w:bottom="1440" w:left="1440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8B" w:rsidRDefault="00C26B8B" w:rsidP="008100C5">
      <w:r>
        <w:separator/>
      </w:r>
    </w:p>
  </w:endnote>
  <w:endnote w:type="continuationSeparator" w:id="0">
    <w:p w:rsidR="00C26B8B" w:rsidRDefault="00C26B8B" w:rsidP="0081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IRANSansWeb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4B" w:rsidRDefault="007E06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37666961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:rsidR="001B156E" w:rsidRPr="001B156E" w:rsidRDefault="001B156E">
        <w:pPr>
          <w:pStyle w:val="Footer"/>
          <w:jc w:val="center"/>
          <w:rPr>
            <w:rFonts w:cs="B Nazanin"/>
            <w:sz w:val="24"/>
            <w:szCs w:val="24"/>
          </w:rPr>
        </w:pPr>
        <w:r w:rsidRPr="001B156E">
          <w:rPr>
            <w:rFonts w:cs="B Nazanin"/>
            <w:sz w:val="24"/>
            <w:szCs w:val="24"/>
          </w:rPr>
          <w:fldChar w:fldCharType="begin"/>
        </w:r>
        <w:r w:rsidRPr="001B156E">
          <w:rPr>
            <w:rFonts w:cs="B Nazanin"/>
            <w:sz w:val="24"/>
            <w:szCs w:val="24"/>
          </w:rPr>
          <w:instrText xml:space="preserve"> PAGE   \* MERGEFORMAT </w:instrText>
        </w:r>
        <w:r w:rsidRPr="001B156E">
          <w:rPr>
            <w:rFonts w:cs="B Nazanin"/>
            <w:sz w:val="24"/>
            <w:szCs w:val="24"/>
          </w:rPr>
          <w:fldChar w:fldCharType="separate"/>
        </w:r>
        <w:r w:rsidR="001C6894">
          <w:rPr>
            <w:rFonts w:cs="B Nazanin"/>
            <w:noProof/>
            <w:sz w:val="24"/>
            <w:szCs w:val="24"/>
            <w:rtl/>
          </w:rPr>
          <w:t>1</w:t>
        </w:r>
        <w:r w:rsidRPr="001B156E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C51ED0" w:rsidRDefault="00C26B8B" w:rsidP="00B452E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4B" w:rsidRDefault="007E0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8B" w:rsidRDefault="00C26B8B" w:rsidP="008100C5">
      <w:r>
        <w:separator/>
      </w:r>
    </w:p>
  </w:footnote>
  <w:footnote w:type="continuationSeparator" w:id="0">
    <w:p w:rsidR="00C26B8B" w:rsidRDefault="00C26B8B" w:rsidP="0081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4B" w:rsidRDefault="007E06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AF" w:rsidRPr="006C0EEE" w:rsidRDefault="004114AF" w:rsidP="004114AF">
    <w:pPr>
      <w:jc w:val="center"/>
      <w:rPr>
        <w:rFonts w:asciiTheme="majorBidi" w:hAnsiTheme="majorBidi"/>
        <w:sz w:val="22"/>
        <w:szCs w:val="22"/>
        <w:rtl/>
      </w:rPr>
    </w:pPr>
    <w:r w:rsidRPr="006C0EEE">
      <w:rPr>
        <w:rFonts w:asciiTheme="majorBidi" w:hAnsiTheme="majorBidi"/>
        <w:sz w:val="22"/>
        <w:szCs w:val="22"/>
        <w:rtl/>
      </w:rPr>
      <w:t>دستورالعمل نحو</w:t>
    </w:r>
    <w:r w:rsidRPr="006C0EEE">
      <w:rPr>
        <w:rFonts w:asciiTheme="majorBidi" w:hAnsiTheme="majorBidi" w:hint="cs"/>
        <w:sz w:val="22"/>
        <w:szCs w:val="22"/>
        <w:rtl/>
      </w:rPr>
      <w:t>ه</w:t>
    </w:r>
    <w:r w:rsidRPr="006C0EEE">
      <w:rPr>
        <w:rFonts w:asciiTheme="majorBidi" w:hAnsiTheme="majorBidi"/>
        <w:sz w:val="22"/>
        <w:szCs w:val="22"/>
        <w:rtl/>
      </w:rPr>
      <w:t xml:space="preserve"> تشکيل، روش کار و شرح وظايف</w:t>
    </w:r>
    <w:r w:rsidRPr="006C0EEE">
      <w:rPr>
        <w:rFonts w:asciiTheme="majorBidi" w:hAnsiTheme="majorBidi" w:hint="cs"/>
        <w:sz w:val="22"/>
        <w:szCs w:val="22"/>
        <w:rtl/>
      </w:rPr>
      <w:t xml:space="preserve"> </w:t>
    </w:r>
    <w:r w:rsidRPr="006C0EEE">
      <w:rPr>
        <w:rFonts w:asciiTheme="majorBidi" w:hAnsiTheme="majorBidi"/>
        <w:sz w:val="22"/>
        <w:szCs w:val="22"/>
        <w:rtl/>
      </w:rPr>
      <w:t>کارگروه</w:t>
    </w:r>
    <w:r w:rsidRPr="006C0EEE">
      <w:rPr>
        <w:rFonts w:asciiTheme="majorBidi" w:hAnsiTheme="majorBidi"/>
        <w:sz w:val="22"/>
        <w:szCs w:val="22"/>
        <w:rtl/>
        <w:lang w:bidi="fa-IR"/>
      </w:rPr>
      <w:t>/</w:t>
    </w:r>
    <w:r w:rsidRPr="006C0EEE">
      <w:rPr>
        <w:rFonts w:asciiTheme="majorBidi" w:hAnsiTheme="majorBidi" w:hint="cs"/>
        <w:sz w:val="22"/>
        <w:szCs w:val="22"/>
        <w:rtl/>
        <w:lang w:bidi="fa-IR"/>
      </w:rPr>
      <w:t xml:space="preserve"> ک</w:t>
    </w:r>
    <w:r w:rsidRPr="006C0EEE">
      <w:rPr>
        <w:rFonts w:asciiTheme="majorBidi" w:hAnsiTheme="majorBidi"/>
        <w:sz w:val="22"/>
        <w:szCs w:val="22"/>
        <w:rtl/>
        <w:lang w:bidi="fa-IR"/>
      </w:rPr>
      <w:t>میته</w:t>
    </w:r>
    <w:r w:rsidRPr="006C0EEE">
      <w:rPr>
        <w:rFonts w:ascii="Cambria Math" w:hAnsi="Cambria Math" w:hint="cs"/>
        <w:sz w:val="22"/>
        <w:szCs w:val="22"/>
        <w:lang w:bidi="fa-IR"/>
      </w:rPr>
      <w:t>‌</w:t>
    </w:r>
    <w:r w:rsidRPr="006C0EEE">
      <w:rPr>
        <w:rFonts w:asciiTheme="majorBidi" w:hAnsiTheme="majorBidi"/>
        <w:sz w:val="22"/>
        <w:szCs w:val="22"/>
        <w:rtl/>
        <w:lang w:bidi="fa-IR"/>
      </w:rPr>
      <w:t xml:space="preserve">های </w:t>
    </w:r>
    <w:r w:rsidRPr="006C0EEE">
      <w:rPr>
        <w:rFonts w:asciiTheme="majorBidi" w:hAnsiTheme="majorBidi"/>
        <w:sz w:val="22"/>
        <w:szCs w:val="22"/>
        <w:rtl/>
      </w:rPr>
      <w:t>اخلاق در پژوهش</w:t>
    </w:r>
    <w:r w:rsidRPr="006C0EEE">
      <w:rPr>
        <w:rFonts w:ascii="Cambria Math" w:hAnsi="Cambria Math"/>
        <w:sz w:val="22"/>
        <w:szCs w:val="22"/>
      </w:rPr>
      <w:t>‌</w:t>
    </w:r>
  </w:p>
  <w:p w:rsidR="004114AF" w:rsidRPr="006C0EEE" w:rsidRDefault="007E064B" w:rsidP="004114AF">
    <w:pPr>
      <w:jc w:val="center"/>
      <w:rPr>
        <w:rFonts w:eastAsia="Times New Roman"/>
        <w:sz w:val="22"/>
        <w:szCs w:val="22"/>
        <w:rtl/>
        <w:lang w:eastAsia="zh-CN" w:bidi="fa-IR"/>
      </w:rPr>
    </w:pPr>
    <w:r>
      <w:rPr>
        <w:rFonts w:eastAsia="Times New Roman" w:hint="cs"/>
        <w:sz w:val="22"/>
        <w:szCs w:val="22"/>
        <w:rtl/>
        <w:lang w:eastAsia="zh-CN" w:bidi="fa-IR"/>
      </w:rPr>
      <w:t xml:space="preserve">( </w:t>
    </w:r>
    <w:r w:rsidR="004114AF" w:rsidRPr="006C0EEE">
      <w:rPr>
        <w:rFonts w:eastAsia="Times New Roman" w:hint="cs"/>
        <w:sz w:val="22"/>
        <w:szCs w:val="22"/>
        <w:rtl/>
        <w:lang w:eastAsia="zh-CN" w:bidi="fa-IR"/>
      </w:rPr>
      <w:t>اظهارنامه تعارض منافع اعضای کارگروه وزارتی اخلاق در پژوهش</w:t>
    </w:r>
    <w:r>
      <w:rPr>
        <w:rFonts w:eastAsia="Times New Roman" w:hint="cs"/>
        <w:sz w:val="22"/>
        <w:szCs w:val="22"/>
        <w:rtl/>
        <w:lang w:eastAsia="zh-CN" w:bidi="fa-IR"/>
      </w:rPr>
      <w:t xml:space="preserve"> )</w:t>
    </w:r>
    <w:bookmarkStart w:id="0" w:name="_GoBack"/>
    <w:bookmarkEnd w:id="0"/>
  </w:p>
  <w:p w:rsidR="004114AF" w:rsidRDefault="004114A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52A137" wp14:editId="73FFADEB">
              <wp:simplePos x="0" y="0"/>
              <wp:positionH relativeFrom="column">
                <wp:posOffset>0</wp:posOffset>
              </wp:positionH>
              <wp:positionV relativeFrom="paragraph">
                <wp:posOffset>46685</wp:posOffset>
              </wp:positionV>
              <wp:extent cx="57150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222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" strokecolor="black [3213]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64B" w:rsidRDefault="007E06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6C"/>
    <w:multiLevelType w:val="hybridMultilevel"/>
    <w:tmpl w:val="8722BB1E"/>
    <w:lvl w:ilvl="0" w:tplc="BBDC78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6180"/>
    <w:multiLevelType w:val="hybridMultilevel"/>
    <w:tmpl w:val="6A1A01D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A53"/>
    <w:multiLevelType w:val="hybridMultilevel"/>
    <w:tmpl w:val="F558E730"/>
    <w:lvl w:ilvl="0" w:tplc="9AB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514"/>
    <w:multiLevelType w:val="hybridMultilevel"/>
    <w:tmpl w:val="E59650E2"/>
    <w:lvl w:ilvl="0" w:tplc="488ED0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40CAC"/>
    <w:multiLevelType w:val="hybridMultilevel"/>
    <w:tmpl w:val="BAA4B07C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5485B"/>
    <w:multiLevelType w:val="hybridMultilevel"/>
    <w:tmpl w:val="E4288A98"/>
    <w:lvl w:ilvl="0" w:tplc="4C68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73973"/>
    <w:multiLevelType w:val="hybridMultilevel"/>
    <w:tmpl w:val="F50EBC24"/>
    <w:lvl w:ilvl="0" w:tplc="65E6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60CE3"/>
    <w:multiLevelType w:val="hybridMultilevel"/>
    <w:tmpl w:val="11C63516"/>
    <w:lvl w:ilvl="0" w:tplc="E43C9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064DA"/>
    <w:multiLevelType w:val="hybridMultilevel"/>
    <w:tmpl w:val="5C021C8E"/>
    <w:lvl w:ilvl="0" w:tplc="CD8AA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72C76"/>
    <w:multiLevelType w:val="hybridMultilevel"/>
    <w:tmpl w:val="34BA2348"/>
    <w:lvl w:ilvl="0" w:tplc="0AD85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B1B89"/>
    <w:multiLevelType w:val="hybridMultilevel"/>
    <w:tmpl w:val="63DEDA4C"/>
    <w:lvl w:ilvl="0" w:tplc="221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B17EF"/>
    <w:multiLevelType w:val="hybridMultilevel"/>
    <w:tmpl w:val="E8AEE5EE"/>
    <w:lvl w:ilvl="0" w:tplc="5B006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74DDA"/>
    <w:multiLevelType w:val="hybridMultilevel"/>
    <w:tmpl w:val="E7B0CC4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72CDB"/>
    <w:multiLevelType w:val="hybridMultilevel"/>
    <w:tmpl w:val="224C4024"/>
    <w:lvl w:ilvl="0" w:tplc="A19A256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9041589"/>
    <w:multiLevelType w:val="hybridMultilevel"/>
    <w:tmpl w:val="D0725C76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92C68"/>
    <w:multiLevelType w:val="hybridMultilevel"/>
    <w:tmpl w:val="61EE8060"/>
    <w:lvl w:ilvl="0" w:tplc="880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C09E2"/>
    <w:multiLevelType w:val="hybridMultilevel"/>
    <w:tmpl w:val="3C6C7004"/>
    <w:lvl w:ilvl="0" w:tplc="C71E5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C3A7C"/>
    <w:multiLevelType w:val="hybridMultilevel"/>
    <w:tmpl w:val="BCC8B50E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A721A"/>
    <w:multiLevelType w:val="hybridMultilevel"/>
    <w:tmpl w:val="32B4A99E"/>
    <w:lvl w:ilvl="0" w:tplc="7F1E3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3636D"/>
    <w:multiLevelType w:val="hybridMultilevel"/>
    <w:tmpl w:val="58E26F5C"/>
    <w:lvl w:ilvl="0" w:tplc="AEC44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D0EDE"/>
    <w:multiLevelType w:val="hybridMultilevel"/>
    <w:tmpl w:val="3BA8E65C"/>
    <w:lvl w:ilvl="0" w:tplc="ED684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4A1604"/>
    <w:multiLevelType w:val="multilevel"/>
    <w:tmpl w:val="84DA24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ED56998"/>
    <w:multiLevelType w:val="hybridMultilevel"/>
    <w:tmpl w:val="7B143566"/>
    <w:lvl w:ilvl="0" w:tplc="F5F8E7BC">
      <w:start w:val="1"/>
      <w:numFmt w:val="decimal"/>
      <w:lvlText w:val="ماده %1-"/>
      <w:lvlJc w:val="left"/>
      <w:pPr>
        <w:ind w:left="360" w:hanging="360"/>
      </w:pPr>
      <w:rPr>
        <w:rFonts w:ascii="Nazanin" w:hAnsi="Nazanin" w:hint="cs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E22FA2"/>
    <w:multiLevelType w:val="hybridMultilevel"/>
    <w:tmpl w:val="F5F419AE"/>
    <w:lvl w:ilvl="0" w:tplc="D2B2A6B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613BE"/>
    <w:multiLevelType w:val="hybridMultilevel"/>
    <w:tmpl w:val="EA28855C"/>
    <w:lvl w:ilvl="0" w:tplc="A270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B0C57"/>
    <w:multiLevelType w:val="hybridMultilevel"/>
    <w:tmpl w:val="5E3E06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D06"/>
    <w:multiLevelType w:val="hybridMultilevel"/>
    <w:tmpl w:val="BA5293DE"/>
    <w:lvl w:ilvl="0" w:tplc="3EDE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278AB"/>
    <w:multiLevelType w:val="hybridMultilevel"/>
    <w:tmpl w:val="34C26482"/>
    <w:lvl w:ilvl="0" w:tplc="53B6F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47F1D"/>
    <w:multiLevelType w:val="hybridMultilevel"/>
    <w:tmpl w:val="FE349B40"/>
    <w:lvl w:ilvl="0" w:tplc="FFFFFFFF">
      <w:start w:val="4"/>
      <w:numFmt w:val="bullet"/>
      <w:lvlText w:val="-"/>
      <w:lvlJc w:val="left"/>
      <w:pPr>
        <w:ind w:left="621" w:hanging="360"/>
      </w:pPr>
      <w:rPr>
        <w:rFonts w:ascii="Calibri" w:eastAsia="Calibri" w:hAnsi="Calibri" w:cs="B Mitra" w:hint="default"/>
        <w:b/>
      </w:rPr>
    </w:lvl>
    <w:lvl w:ilvl="1" w:tplc="FFFFFFFF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2">
    <w:nsid w:val="6BE876B4"/>
    <w:multiLevelType w:val="hybridMultilevel"/>
    <w:tmpl w:val="2D708914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F23CA"/>
    <w:multiLevelType w:val="hybridMultilevel"/>
    <w:tmpl w:val="9278A3AE"/>
    <w:lvl w:ilvl="0" w:tplc="DA3E2E4C">
      <w:start w:val="1"/>
      <w:numFmt w:val="decimal"/>
      <w:lvlText w:val="%1-"/>
      <w:lvlJc w:val="left"/>
      <w:pPr>
        <w:ind w:left="3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4">
    <w:nsid w:val="6E1B3E9E"/>
    <w:multiLevelType w:val="hybridMultilevel"/>
    <w:tmpl w:val="E1C6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555CB"/>
    <w:multiLevelType w:val="hybridMultilevel"/>
    <w:tmpl w:val="CA12B0A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E45E0"/>
    <w:multiLevelType w:val="hybridMultilevel"/>
    <w:tmpl w:val="9DD6A37A"/>
    <w:lvl w:ilvl="0" w:tplc="26C6F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22C40"/>
    <w:multiLevelType w:val="hybridMultilevel"/>
    <w:tmpl w:val="7FE2613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4797E"/>
    <w:multiLevelType w:val="hybridMultilevel"/>
    <w:tmpl w:val="EF9E4502"/>
    <w:lvl w:ilvl="0" w:tplc="AAF28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73E9F"/>
    <w:multiLevelType w:val="hybridMultilevel"/>
    <w:tmpl w:val="18C821C0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F05F4"/>
    <w:multiLevelType w:val="hybridMultilevel"/>
    <w:tmpl w:val="90EC1CC6"/>
    <w:lvl w:ilvl="0" w:tplc="F8FED5B8">
      <w:start w:val="1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D68F5"/>
    <w:multiLevelType w:val="hybridMultilevel"/>
    <w:tmpl w:val="871A52B6"/>
    <w:lvl w:ilvl="0" w:tplc="8E90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A0E3E"/>
    <w:multiLevelType w:val="hybridMultilevel"/>
    <w:tmpl w:val="4B8467FA"/>
    <w:lvl w:ilvl="0" w:tplc="746CD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21"/>
  </w:num>
  <w:num w:numId="5">
    <w:abstractNumId w:val="10"/>
  </w:num>
  <w:num w:numId="6">
    <w:abstractNumId w:val="35"/>
  </w:num>
  <w:num w:numId="7">
    <w:abstractNumId w:val="37"/>
  </w:num>
  <w:num w:numId="8">
    <w:abstractNumId w:val="18"/>
  </w:num>
  <w:num w:numId="9">
    <w:abstractNumId w:val="8"/>
  </w:num>
  <w:num w:numId="10">
    <w:abstractNumId w:val="13"/>
  </w:num>
  <w:num w:numId="11">
    <w:abstractNumId w:val="36"/>
  </w:num>
  <w:num w:numId="12">
    <w:abstractNumId w:val="19"/>
  </w:num>
  <w:num w:numId="13">
    <w:abstractNumId w:val="29"/>
  </w:num>
  <w:num w:numId="14">
    <w:abstractNumId w:val="12"/>
  </w:num>
  <w:num w:numId="15">
    <w:abstractNumId w:val="27"/>
  </w:num>
  <w:num w:numId="16">
    <w:abstractNumId w:val="11"/>
  </w:num>
  <w:num w:numId="17">
    <w:abstractNumId w:val="30"/>
  </w:num>
  <w:num w:numId="18">
    <w:abstractNumId w:val="2"/>
  </w:num>
  <w:num w:numId="19">
    <w:abstractNumId w:val="7"/>
  </w:num>
  <w:num w:numId="20">
    <w:abstractNumId w:val="42"/>
  </w:num>
  <w:num w:numId="21">
    <w:abstractNumId w:val="14"/>
  </w:num>
  <w:num w:numId="22">
    <w:abstractNumId w:val="24"/>
  </w:num>
  <w:num w:numId="23">
    <w:abstractNumId w:val="5"/>
  </w:num>
  <w:num w:numId="24">
    <w:abstractNumId w:val="15"/>
  </w:num>
  <w:num w:numId="25">
    <w:abstractNumId w:val="39"/>
  </w:num>
  <w:num w:numId="26">
    <w:abstractNumId w:val="34"/>
  </w:num>
  <w:num w:numId="27">
    <w:abstractNumId w:val="6"/>
  </w:num>
  <w:num w:numId="28">
    <w:abstractNumId w:val="32"/>
  </w:num>
  <w:num w:numId="29">
    <w:abstractNumId w:val="23"/>
  </w:num>
  <w:num w:numId="30">
    <w:abstractNumId w:val="1"/>
  </w:num>
  <w:num w:numId="31">
    <w:abstractNumId w:val="0"/>
  </w:num>
  <w:num w:numId="32">
    <w:abstractNumId w:val="31"/>
  </w:num>
  <w:num w:numId="33">
    <w:abstractNumId w:val="26"/>
  </w:num>
  <w:num w:numId="34">
    <w:abstractNumId w:val="25"/>
  </w:num>
  <w:num w:numId="35">
    <w:abstractNumId w:val="33"/>
  </w:num>
  <w:num w:numId="36">
    <w:abstractNumId w:val="38"/>
  </w:num>
  <w:num w:numId="37">
    <w:abstractNumId w:val="41"/>
  </w:num>
  <w:num w:numId="38">
    <w:abstractNumId w:val="3"/>
  </w:num>
  <w:num w:numId="39">
    <w:abstractNumId w:val="4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8"/>
  </w:num>
  <w:num w:numId="43">
    <w:abstractNumId w:val="1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5"/>
    <w:rsid w:val="00043FF4"/>
    <w:rsid w:val="001634E4"/>
    <w:rsid w:val="001B156E"/>
    <w:rsid w:val="001C6894"/>
    <w:rsid w:val="00232FB0"/>
    <w:rsid w:val="00263AED"/>
    <w:rsid w:val="00304B33"/>
    <w:rsid w:val="00395BDD"/>
    <w:rsid w:val="003C19BB"/>
    <w:rsid w:val="00403E3A"/>
    <w:rsid w:val="004114AF"/>
    <w:rsid w:val="004E2E6B"/>
    <w:rsid w:val="0055019E"/>
    <w:rsid w:val="005823F6"/>
    <w:rsid w:val="005F68A2"/>
    <w:rsid w:val="00744AE2"/>
    <w:rsid w:val="00793D85"/>
    <w:rsid w:val="007E064B"/>
    <w:rsid w:val="008100C5"/>
    <w:rsid w:val="00831CD9"/>
    <w:rsid w:val="009736B6"/>
    <w:rsid w:val="00986841"/>
    <w:rsid w:val="00AA318D"/>
    <w:rsid w:val="00BD29BB"/>
    <w:rsid w:val="00C1622C"/>
    <w:rsid w:val="00C26B8B"/>
    <w:rsid w:val="00DB2204"/>
    <w:rsid w:val="00E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ind w:firstLine="43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ED"/>
    <w:pPr>
      <w:bidi/>
      <w:ind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263AED"/>
    <w:pPr>
      <w:widowControl w:val="0"/>
      <w:jc w:val="lowKashida"/>
      <w:outlineLvl w:val="0"/>
    </w:pPr>
    <w:rPr>
      <w:rFonts w:ascii="Cambria" w:hAnsi="Cambria"/>
      <w:b/>
      <w:bCs/>
      <w:color w:val="C00000"/>
      <w:kern w:val="32"/>
      <w:sz w:val="28"/>
      <w:szCs w:val="28"/>
      <w:lang w:val="x-none"/>
    </w:rPr>
  </w:style>
  <w:style w:type="paragraph" w:styleId="Heading2">
    <w:name w:val="heading 2"/>
    <w:basedOn w:val="Normal"/>
    <w:link w:val="Heading2Char1"/>
    <w:autoRedefine/>
    <w:uiPriority w:val="9"/>
    <w:qFormat/>
    <w:rsid w:val="00263AED"/>
    <w:pPr>
      <w:widowControl w:val="0"/>
      <w:jc w:val="both"/>
      <w:outlineLvl w:val="1"/>
    </w:pPr>
    <w:rPr>
      <w:rFonts w:ascii="B Nazanin" w:eastAsia="Times New Roman" w:hAnsi="B Nazanin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3AED"/>
    <w:pPr>
      <w:keepNext/>
      <w:outlineLvl w:val="2"/>
    </w:pPr>
    <w:rPr>
      <w:rFonts w:ascii="Arial" w:eastAsia="Times New Roman" w:hAnsi="Arial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3A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A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AE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5F68A2"/>
    <w:rPr>
      <w:rFonts w:ascii="B Zar" w:hAnsi="B Zar" w:cs="B Zar"/>
    </w:rPr>
  </w:style>
  <w:style w:type="paragraph" w:customStyle="1" w:styleId="Style2">
    <w:name w:val="Style2"/>
    <w:basedOn w:val="Heading1"/>
    <w:rsid w:val="005F68A2"/>
    <w:rPr>
      <w:rFonts w:ascii="B Zar" w:hAnsi="B Zar" w:cs="Tahoma"/>
    </w:rPr>
  </w:style>
  <w:style w:type="paragraph" w:customStyle="1" w:styleId="ColorfulList-Accent12">
    <w:name w:val="Colorful List - Accent 12"/>
    <w:basedOn w:val="Normal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63AED"/>
    <w:pPr>
      <w:bidi w:val="0"/>
      <w:ind w:left="720"/>
    </w:pPr>
    <w:rPr>
      <w:rFonts w:eastAsia="Times New Roman" w:cs="Times New Roman"/>
      <w:sz w:val="24"/>
    </w:rPr>
  </w:style>
  <w:style w:type="paragraph" w:customStyle="1" w:styleId="a">
    <w:name w:val="تیتر اصلی"/>
    <w:basedOn w:val="TOC1"/>
    <w:qFormat/>
    <w:rsid w:val="00263AED"/>
    <w:pPr>
      <w:jc w:val="center"/>
    </w:pPr>
    <w:rPr>
      <w:rFonts w:eastAsia="Times New Roman"/>
      <w:sz w:val="26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263AED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character" w:customStyle="1" w:styleId="Heading1Char">
    <w:name w:val="Heading 1 Char"/>
    <w:link w:val="Heading1"/>
    <w:rsid w:val="00263AED"/>
    <w:rPr>
      <w:rFonts w:ascii="Cambria" w:hAnsi="Cambria"/>
      <w:b/>
      <w:bCs/>
      <w:color w:val="C00000"/>
      <w:kern w:val="32"/>
      <w:sz w:val="28"/>
      <w:lang w:val="x-none" w:eastAsia="zh-CN"/>
    </w:rPr>
  </w:style>
  <w:style w:type="character" w:customStyle="1" w:styleId="Heading2Char">
    <w:name w:val="Heading 2 Char"/>
    <w:basedOn w:val="DefaultParagraphFont"/>
    <w:uiPriority w:val="9"/>
    <w:rsid w:val="00263AED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/>
    </w:rPr>
  </w:style>
  <w:style w:type="character" w:customStyle="1" w:styleId="Heading2Char1">
    <w:name w:val="Heading 2 Char1"/>
    <w:link w:val="Heading2"/>
    <w:rsid w:val="00263AED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63AED"/>
    <w:rPr>
      <w:rFonts w:ascii="Arial" w:eastAsia="Times New Roman" w:hAnsi="Arial"/>
      <w:b/>
      <w:bCs/>
      <w:color w:val="4F62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263AED"/>
    <w:rPr>
      <w:rFonts w:eastAsia="Times New Roman" w:cs="Times New Roman"/>
      <w:b/>
      <w:bCs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263AED"/>
    <w:rPr>
      <w:rFonts w:eastAsia="Times New Roman" w:cs="Titr"/>
      <w:b/>
      <w:bCs/>
      <w:i/>
      <w:iCs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63AED"/>
    <w:rPr>
      <w:rFonts w:ascii="Cambria" w:eastAsia="Times New Roman" w:hAnsi="Cambria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263AED"/>
    <w:pPr>
      <w:tabs>
        <w:tab w:val="right" w:leader="dot" w:pos="9120"/>
      </w:tabs>
      <w:ind w:left="48" w:firstLine="152"/>
    </w:pPr>
    <w:rPr>
      <w:rFonts w:ascii="Calibri" w:eastAsia="Times New Roman" w:hAnsi="Calibri" w:cs="Times New Roman"/>
      <w:smallCap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AED"/>
    <w:pPr>
      <w:tabs>
        <w:tab w:val="right" w:leader="dot" w:pos="9120"/>
      </w:tabs>
      <w:ind w:left="400"/>
    </w:pPr>
    <w:rPr>
      <w:rFonts w:ascii="Calibri" w:eastAsia="Times New Roman" w:hAnsi="Calibri" w:cs="Times New Roman"/>
      <w:i/>
      <w:iCs/>
      <w:lang w:bidi="fa-IR"/>
    </w:rPr>
  </w:style>
  <w:style w:type="paragraph" w:styleId="Title">
    <w:name w:val="Title"/>
    <w:basedOn w:val="Normal"/>
    <w:next w:val="Normal"/>
    <w:link w:val="TitleChar1"/>
    <w:qFormat/>
    <w:rsid w:val="00263AED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eastAsia="Times New Roman" w:cs="Zar"/>
      <w:b/>
      <w:bCs/>
      <w:color w:val="000000"/>
      <w:spacing w:val="5"/>
      <w:kern w:val="28"/>
      <w:sz w:val="22"/>
    </w:rPr>
  </w:style>
  <w:style w:type="character" w:customStyle="1" w:styleId="TitleChar">
    <w:name w:val="Title Char"/>
    <w:basedOn w:val="DefaultParagraphFont"/>
    <w:rsid w:val="0026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1">
    <w:name w:val="Title Char1"/>
    <w:link w:val="Title"/>
    <w:locked/>
    <w:rsid w:val="00263AED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263AE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263AED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Strong">
    <w:name w:val="Strong"/>
    <w:uiPriority w:val="22"/>
    <w:qFormat/>
    <w:rsid w:val="00263AED"/>
    <w:rPr>
      <w:b/>
      <w:bCs/>
    </w:rPr>
  </w:style>
  <w:style w:type="character" w:styleId="Emphasis">
    <w:name w:val="Emphasis"/>
    <w:uiPriority w:val="20"/>
    <w:qFormat/>
    <w:rsid w:val="00263AED"/>
    <w:rPr>
      <w:i/>
      <w:iCs/>
    </w:rPr>
  </w:style>
  <w:style w:type="paragraph" w:styleId="NoSpacing">
    <w:name w:val="No Spacing"/>
    <w:link w:val="NoSpacingChar"/>
    <w:uiPriority w:val="1"/>
    <w:qFormat/>
    <w:rsid w:val="00263AED"/>
    <w:pPr>
      <w:bidi/>
      <w:ind w:firstLine="0"/>
    </w:pPr>
    <w:rPr>
      <w:rFonts w:eastAsia="Times New Roman" w:cs="Titr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</w:rPr>
  </w:style>
  <w:style w:type="character" w:customStyle="1" w:styleId="ListParagraphChar">
    <w:name w:val="List Paragraph Char"/>
    <w:link w:val="ListParagraph"/>
    <w:uiPriority w:val="34"/>
    <w:rsid w:val="00263AED"/>
    <w:rPr>
      <w:rFonts w:ascii="Calibri" w:eastAsia="Times New Roman" w:hAnsi="Calibri" w:cs="Lotu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AED"/>
    <w:rPr>
      <w:rFonts w:eastAsia="Times New Roman" w:cs="Times New Roman"/>
      <w:i/>
      <w:iCs/>
      <w:color w:val="000000"/>
      <w:lang w:val="x-none"/>
    </w:rPr>
  </w:style>
  <w:style w:type="character" w:customStyle="1" w:styleId="QuoteChar">
    <w:name w:val="Quote Char"/>
    <w:basedOn w:val="DefaultParagraphFont"/>
    <w:link w:val="Quote"/>
    <w:uiPriority w:val="29"/>
    <w:rsid w:val="00263AED"/>
    <w:rPr>
      <w:rFonts w:eastAsia="Times New Roman" w:cs="Times New Roman"/>
      <w:i/>
      <w:iCs/>
      <w:color w:val="000000"/>
      <w:sz w:val="20"/>
      <w:szCs w:val="20"/>
      <w:lang w:val="x-none" w:eastAsia="zh-CN"/>
    </w:rPr>
  </w:style>
  <w:style w:type="character" w:styleId="SubtleEmphasis">
    <w:name w:val="Subtle Emphasis"/>
    <w:uiPriority w:val="19"/>
    <w:qFormat/>
    <w:rsid w:val="00263AED"/>
    <w:rPr>
      <w:i/>
      <w:iCs/>
      <w:color w:val="808080"/>
    </w:rPr>
  </w:style>
  <w:style w:type="character" w:styleId="IntenseEmphasis">
    <w:name w:val="Intense Emphasis"/>
    <w:uiPriority w:val="21"/>
    <w:qFormat/>
    <w:rsid w:val="00263A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263AED"/>
    <w:pPr>
      <w:keepLines/>
      <w:bidi w:val="0"/>
      <w:spacing w:before="480" w:line="276" w:lineRule="auto"/>
      <w:outlineLvl w:val="9"/>
    </w:pPr>
    <w:rPr>
      <w:rFonts w:eastAsia="MS Gothic"/>
      <w:color w:val="365F91"/>
      <w:kern w:val="0"/>
      <w:lang w:eastAsia="ja-JP" w:bidi="fa-IR"/>
    </w:rPr>
  </w:style>
  <w:style w:type="numbering" w:customStyle="1" w:styleId="NoList1">
    <w:name w:val="No List1"/>
    <w:next w:val="NoList"/>
    <w:uiPriority w:val="99"/>
    <w:semiHidden/>
    <w:unhideWhenUsed/>
    <w:rsid w:val="008100C5"/>
  </w:style>
  <w:style w:type="numbering" w:customStyle="1" w:styleId="StyleNumberedLatinLotusComplexTimesNewRoman13ptBe">
    <w:name w:val="Style Numbered (Latin) Lotus (Complex) Times New Roman 13 pt Be..."/>
    <w:basedOn w:val="NoList"/>
    <w:rsid w:val="008100C5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100C5"/>
  </w:style>
  <w:style w:type="character" w:customStyle="1" w:styleId="field-item">
    <w:name w:val="field-item"/>
    <w:basedOn w:val="DefaultParagraphFont"/>
    <w:rsid w:val="008100C5"/>
  </w:style>
  <w:style w:type="character" w:styleId="Hyperlink">
    <w:name w:val="Hyperlink"/>
    <w:uiPriority w:val="99"/>
    <w:rsid w:val="008100C5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a1">
    <w:name w:val="Pa1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character" w:customStyle="1" w:styleId="A6">
    <w:name w:val="A6"/>
    <w:rsid w:val="008100C5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paragraph" w:customStyle="1" w:styleId="Default">
    <w:name w:val="Default"/>
    <w:rsid w:val="008100C5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</w:rPr>
  </w:style>
  <w:style w:type="character" w:customStyle="1" w:styleId="A0">
    <w:name w:val="A0"/>
    <w:rsid w:val="008100C5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100C5"/>
  </w:style>
  <w:style w:type="paragraph" w:customStyle="1" w:styleId="msolistparagraph0">
    <w:name w:val="msolistparagraph"/>
    <w:basedOn w:val="Normal"/>
    <w:rsid w:val="008100C5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szCs w:val="20"/>
      <w:lang w:bidi="fa-IR"/>
    </w:rPr>
  </w:style>
  <w:style w:type="paragraph" w:styleId="Footer">
    <w:name w:val="footer"/>
    <w:basedOn w:val="Normal"/>
    <w:link w:val="Foot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mes New Roman"/>
      <w:szCs w:val="20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8100C5"/>
    <w:rPr>
      <w:rFonts w:eastAsia="Times New Roman" w:cs="Times New Roman"/>
      <w:szCs w:val="20"/>
      <w:lang w:eastAsia="zh-CN" w:bidi="fa-IR"/>
    </w:rPr>
  </w:style>
  <w:style w:type="character" w:styleId="PageNumber">
    <w:name w:val="page number"/>
    <w:basedOn w:val="DefaultParagraphFont"/>
    <w:rsid w:val="008100C5"/>
  </w:style>
  <w:style w:type="paragraph" w:styleId="Header">
    <w:name w:val="header"/>
    <w:basedOn w:val="Normal"/>
    <w:link w:val="Head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tr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tgc">
    <w:name w:val="_tgc"/>
    <w:basedOn w:val="DefaultParagraphFont"/>
    <w:rsid w:val="008100C5"/>
  </w:style>
  <w:style w:type="paragraph" w:styleId="HTMLPreformatted">
    <w:name w:val="HTML Preformatted"/>
    <w:basedOn w:val="Normal"/>
    <w:link w:val="HTMLPreformattedChar"/>
    <w:uiPriority w:val="99"/>
    <w:rsid w:val="008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0C5"/>
    <w:rPr>
      <w:rFonts w:ascii="Courier New" w:eastAsia="Times New Roman" w:hAnsi="Courier New" w:cs="Courier New"/>
      <w:szCs w:val="20"/>
    </w:rPr>
  </w:style>
  <w:style w:type="character" w:customStyle="1" w:styleId="st">
    <w:name w:val="st"/>
    <w:basedOn w:val="DefaultParagraphFont"/>
    <w:rsid w:val="008100C5"/>
  </w:style>
  <w:style w:type="character" w:customStyle="1" w:styleId="off">
    <w:name w:val="off"/>
    <w:basedOn w:val="DefaultParagraphFont"/>
    <w:rsid w:val="008100C5"/>
  </w:style>
  <w:style w:type="character" w:customStyle="1" w:styleId="on">
    <w:name w:val="on"/>
    <w:basedOn w:val="DefaultParagraphFont"/>
    <w:rsid w:val="008100C5"/>
  </w:style>
  <w:style w:type="character" w:customStyle="1" w:styleId="Heading1Char1">
    <w:name w:val="Heading 1 Char1"/>
    <w:rsid w:val="008100C5"/>
    <w:rPr>
      <w:rFonts w:ascii="Cambria" w:eastAsia="Times New Roman" w:hAnsi="Cambria"/>
      <w:b/>
      <w:bCs/>
      <w:color w:val="C00000"/>
      <w:kern w:val="32"/>
      <w:sz w:val="28"/>
      <w:lang w:val="x-none"/>
    </w:rPr>
  </w:style>
  <w:style w:type="paragraph" w:styleId="E-mailSignature">
    <w:name w:val="E-mail Signature"/>
    <w:basedOn w:val="Normal"/>
    <w:link w:val="E-mailSignatureChar"/>
    <w:rsid w:val="008100C5"/>
    <w:rPr>
      <w:rFonts w:eastAsia="Times New Roman" w:cs="Titr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100C5"/>
    <w:rPr>
      <w:rFonts w:eastAsia="Times New Roman" w:cs="Titr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100C5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0C5"/>
    <w:rPr>
      <w:rFonts w:eastAsia="Times New Roman" w:cs="Titr"/>
      <w:szCs w:val="20"/>
      <w:lang w:eastAsia="zh-CN"/>
    </w:rPr>
  </w:style>
  <w:style w:type="character" w:styleId="FootnoteReference">
    <w:name w:val="footnote reference"/>
    <w:rsid w:val="008100C5"/>
    <w:rPr>
      <w:vertAlign w:val="superscript"/>
    </w:rPr>
  </w:style>
  <w:style w:type="character" w:customStyle="1" w:styleId="apple-style-span">
    <w:name w:val="apple-style-span"/>
    <w:basedOn w:val="DefaultParagraphFont"/>
    <w:rsid w:val="008100C5"/>
  </w:style>
  <w:style w:type="paragraph" w:customStyle="1" w:styleId="type-heading">
    <w:name w:val="type-heading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journal-title">
    <w:name w:val="journal-title"/>
    <w:basedOn w:val="DefaultParagraphFont"/>
    <w:rsid w:val="008100C5"/>
  </w:style>
  <w:style w:type="character" w:customStyle="1" w:styleId="divider">
    <w:name w:val="divider"/>
    <w:basedOn w:val="DefaultParagraphFont"/>
    <w:rsid w:val="008100C5"/>
  </w:style>
  <w:style w:type="character" w:customStyle="1" w:styleId="type">
    <w:name w:val="type"/>
    <w:basedOn w:val="DefaultParagraphFont"/>
    <w:rsid w:val="008100C5"/>
  </w:style>
  <w:style w:type="character" w:customStyle="1" w:styleId="vcard">
    <w:name w:val="vcard"/>
    <w:basedOn w:val="DefaultParagraphFont"/>
    <w:rsid w:val="008100C5"/>
  </w:style>
  <w:style w:type="character" w:customStyle="1" w:styleId="comma">
    <w:name w:val="comma"/>
    <w:basedOn w:val="DefaultParagraphFont"/>
    <w:rsid w:val="008100C5"/>
  </w:style>
  <w:style w:type="paragraph" w:styleId="TOC4">
    <w:name w:val="toc 4"/>
    <w:basedOn w:val="Normal"/>
    <w:next w:val="Normal"/>
    <w:autoRedefine/>
    <w:uiPriority w:val="39"/>
    <w:rsid w:val="008100C5"/>
    <w:pPr>
      <w:bidi w:val="0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100C5"/>
    <w:pPr>
      <w:bidi w:val="0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100C5"/>
    <w:pPr>
      <w:bidi w:val="0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100C5"/>
    <w:pPr>
      <w:bidi w:val="0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100C5"/>
    <w:pPr>
      <w:bidi w:val="0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100C5"/>
    <w:pPr>
      <w:bidi w:val="0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msonospacing0">
    <w:name w:val="msonospacing"/>
    <w:basedOn w:val="Normal"/>
    <w:next w:val="Normal"/>
    <w:rsid w:val="008100C5"/>
    <w:pPr>
      <w:spacing w:line="256" w:lineRule="auto"/>
      <w:jc w:val="lowKashida"/>
    </w:pPr>
    <w:rPr>
      <w:rFonts w:eastAsia="Calibri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100C5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100C5"/>
    <w:pPr>
      <w:bidi w:val="0"/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rsid w:val="008100C5"/>
    <w:rPr>
      <w:szCs w:val="20"/>
    </w:rPr>
  </w:style>
  <w:style w:type="character" w:customStyle="1" w:styleId="NormalWebChar">
    <w:name w:val="Normal (Web) Char"/>
    <w:locked/>
    <w:rsid w:val="008100C5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TableGrid">
    <w:name w:val="Table Grid"/>
    <w:basedOn w:val="TableNormal"/>
    <w:rsid w:val="008100C5"/>
    <w:pPr>
      <w:ind w:firstLine="0"/>
    </w:pPr>
    <w:rPr>
      <w:rFonts w:eastAsia="Times New Roman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100C5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8100C5"/>
    <w:rPr>
      <w:rFonts w:eastAsia="Times New Roman" w:cs="Times New Roman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rsid w:val="008100C5"/>
    <w:rPr>
      <w:rFonts w:eastAsia="Times New Roman" w:cs="Times New Roman"/>
      <w:szCs w:val="20"/>
      <w:lang w:eastAsia="zh-CN" w:bidi="fa-IR"/>
    </w:rPr>
  </w:style>
  <w:style w:type="character" w:styleId="EndnoteReference">
    <w:name w:val="endnote reference"/>
    <w:rsid w:val="008100C5"/>
    <w:rPr>
      <w:vertAlign w:val="superscript"/>
    </w:rPr>
  </w:style>
  <w:style w:type="character" w:customStyle="1" w:styleId="cit">
    <w:name w:val="cit"/>
    <w:basedOn w:val="DefaultParagraphFont"/>
    <w:rsid w:val="008100C5"/>
  </w:style>
  <w:style w:type="character" w:customStyle="1" w:styleId="highlight">
    <w:name w:val="highlight"/>
    <w:basedOn w:val="DefaultParagraphFont"/>
    <w:rsid w:val="008100C5"/>
  </w:style>
  <w:style w:type="character" w:customStyle="1" w:styleId="cit-auth">
    <w:name w:val="cit-auth"/>
    <w:basedOn w:val="DefaultParagraphFont"/>
    <w:rsid w:val="008100C5"/>
  </w:style>
  <w:style w:type="character" w:customStyle="1" w:styleId="cit-title">
    <w:name w:val="cit-title"/>
    <w:basedOn w:val="DefaultParagraphFont"/>
    <w:rsid w:val="008100C5"/>
  </w:style>
  <w:style w:type="character" w:styleId="HTMLCite">
    <w:name w:val="HTML Cite"/>
    <w:rsid w:val="008100C5"/>
    <w:rPr>
      <w:i/>
      <w:iCs/>
    </w:rPr>
  </w:style>
  <w:style w:type="character" w:customStyle="1" w:styleId="cit-pub-dt">
    <w:name w:val="cit-pub-dt"/>
    <w:basedOn w:val="DefaultParagraphFont"/>
    <w:rsid w:val="008100C5"/>
  </w:style>
  <w:style w:type="character" w:customStyle="1" w:styleId="cit-vol">
    <w:name w:val="cit-vol"/>
    <w:basedOn w:val="DefaultParagraphFont"/>
    <w:rsid w:val="008100C5"/>
  </w:style>
  <w:style w:type="character" w:customStyle="1" w:styleId="cit-sepcit-sep-vol">
    <w:name w:val="cit-sep cit-sep-vol"/>
    <w:basedOn w:val="DefaultParagraphFont"/>
    <w:rsid w:val="008100C5"/>
  </w:style>
  <w:style w:type="character" w:customStyle="1" w:styleId="cit-pages-fpage">
    <w:name w:val="cit-pages-fpage"/>
    <w:basedOn w:val="DefaultParagraphFont"/>
    <w:rsid w:val="008100C5"/>
  </w:style>
  <w:style w:type="character" w:customStyle="1" w:styleId="cit-sepcit-sep-page-range">
    <w:name w:val="cit-sep cit-sep-page-range"/>
    <w:basedOn w:val="DefaultParagraphFont"/>
    <w:rsid w:val="008100C5"/>
  </w:style>
  <w:style w:type="character" w:customStyle="1" w:styleId="cit-pages-lpage">
    <w:name w:val="cit-pages-lpage"/>
    <w:basedOn w:val="DefaultParagraphFont"/>
    <w:rsid w:val="008100C5"/>
  </w:style>
  <w:style w:type="character" w:customStyle="1" w:styleId="cit-sepcit-sep-after-page-range">
    <w:name w:val="cit-sep cit-sep-after-page-range"/>
    <w:basedOn w:val="DefaultParagraphFont"/>
    <w:rsid w:val="008100C5"/>
  </w:style>
  <w:style w:type="character" w:customStyle="1" w:styleId="redheader">
    <w:name w:val="redheader"/>
    <w:basedOn w:val="DefaultParagraphFont"/>
    <w:rsid w:val="008100C5"/>
  </w:style>
  <w:style w:type="numbering" w:customStyle="1" w:styleId="NoList11">
    <w:name w:val="No List11"/>
    <w:next w:val="NoList"/>
    <w:uiPriority w:val="99"/>
    <w:semiHidden/>
    <w:unhideWhenUsed/>
    <w:rsid w:val="008100C5"/>
  </w:style>
  <w:style w:type="paragraph" w:styleId="BodyText2">
    <w:name w:val="Body Text 2"/>
    <w:basedOn w:val="Normal"/>
    <w:link w:val="BodyText2Char"/>
    <w:rsid w:val="008100C5"/>
    <w:pPr>
      <w:bidi w:val="0"/>
    </w:pPr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100C5"/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100C5"/>
    <w:pPr>
      <w:bidi w:val="0"/>
      <w:jc w:val="center"/>
    </w:pPr>
    <w:rPr>
      <w:rFonts w:eastAsia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100C5"/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100C5"/>
    <w:pPr>
      <w:bidi w:val="0"/>
      <w:ind w:left="288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100C5"/>
    <w:rPr>
      <w:rFonts w:ascii="Courier New" w:eastAsia="Times New Roman" w:hAnsi="Courier New" w:cs="Courier New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100C5"/>
    <w:pPr>
      <w:bidi w:val="0"/>
      <w:spacing w:after="120"/>
      <w:ind w:left="360"/>
    </w:pPr>
    <w:rPr>
      <w:rFonts w:eastAsia="Times New Roman" w:cs="Times New Roman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00C5"/>
    <w:rPr>
      <w:rFonts w:eastAsia="Times New Roman" w:cs="Times New Roman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100C5"/>
    <w:pPr>
      <w:ind w:firstLine="0"/>
    </w:pPr>
    <w:rPr>
      <w:rFonts w:eastAsia="Times New Roman" w:cs="Times New Roman"/>
      <w:szCs w:val="20"/>
    </w:rPr>
  </w:style>
  <w:style w:type="character" w:styleId="CommentReference">
    <w:name w:val="annotation reference"/>
    <w:unhideWhenUsed/>
    <w:rsid w:val="008100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100C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8100C5"/>
    <w:rPr>
      <w:rFonts w:ascii="Calibri" w:eastAsia="Calibri" w:hAnsi="Calibri"/>
      <w:b/>
      <w:bCs/>
      <w:szCs w:val="20"/>
    </w:rPr>
  </w:style>
  <w:style w:type="table" w:customStyle="1" w:styleId="TableGrid1">
    <w:name w:val="Table Grid1"/>
    <w:basedOn w:val="TableNormal"/>
    <w:next w:val="TableGrid"/>
    <w:rsid w:val="008100C5"/>
    <w:pPr>
      <w:ind w:firstLine="0"/>
    </w:pPr>
    <w:rPr>
      <w:rFonts w:ascii="Calibri" w:eastAsia="Calibri" w:hAnsi="Calibri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0C5"/>
    <w:pPr>
      <w:ind w:firstLine="0"/>
    </w:pPr>
    <w:rPr>
      <w:rFonts w:eastAsia="Times New Roman" w:cs="Titr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8100C5"/>
    <w:pPr>
      <w:bidi/>
      <w:ind w:firstLine="0"/>
    </w:pPr>
    <w:rPr>
      <w:rFonts w:eastAsia="Times New Roman" w:cs="Traditional Arabic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100C5"/>
    <w:rPr>
      <w:color w:val="800080"/>
      <w:u w:val="single"/>
    </w:rPr>
  </w:style>
  <w:style w:type="character" w:customStyle="1" w:styleId="longtext1">
    <w:name w:val="long_text1"/>
    <w:rsid w:val="008100C5"/>
    <w:rPr>
      <w:sz w:val="20"/>
    </w:rPr>
  </w:style>
  <w:style w:type="paragraph" w:customStyle="1" w:styleId="xl67">
    <w:name w:val="xl67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b/>
      <w:bCs/>
      <w:i/>
      <w:iCs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100C5"/>
  </w:style>
  <w:style w:type="table" w:customStyle="1" w:styleId="TableGrid3">
    <w:name w:val="Table Grid3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100C5"/>
  </w:style>
  <w:style w:type="numbering" w:customStyle="1" w:styleId="NoList111">
    <w:name w:val="No List111"/>
    <w:next w:val="NoList"/>
    <w:uiPriority w:val="99"/>
    <w:semiHidden/>
    <w:unhideWhenUsed/>
    <w:rsid w:val="008100C5"/>
  </w:style>
  <w:style w:type="character" w:customStyle="1" w:styleId="NoSpacingChar">
    <w:name w:val="No Spacing Char"/>
    <w:basedOn w:val="DefaultParagraphFont"/>
    <w:link w:val="NoSpacing"/>
    <w:uiPriority w:val="1"/>
    <w:rsid w:val="008100C5"/>
    <w:rPr>
      <w:rFonts w:eastAsia="Times New Roman" w:cs="Titr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100C5"/>
    <w:rPr>
      <w:color w:val="808080"/>
    </w:rPr>
  </w:style>
  <w:style w:type="table" w:customStyle="1" w:styleId="TableGrid4">
    <w:name w:val="Table Grid4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100C5"/>
    <w:pPr>
      <w:ind w:firstLine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0C5"/>
  </w:style>
  <w:style w:type="numbering" w:customStyle="1" w:styleId="NoList12">
    <w:name w:val="No List12"/>
    <w:next w:val="NoList"/>
    <w:uiPriority w:val="99"/>
    <w:semiHidden/>
    <w:unhideWhenUsed/>
    <w:rsid w:val="008100C5"/>
  </w:style>
  <w:style w:type="numbering" w:customStyle="1" w:styleId="StyleNumberedLatinLotusComplexTimesNewRoman13ptBe1">
    <w:name w:val="Style Numbered (Latin) Lotus (Complex) Times New Roman 13 pt Be...1"/>
    <w:basedOn w:val="NoList"/>
    <w:rsid w:val="008100C5"/>
  </w:style>
  <w:style w:type="numbering" w:customStyle="1" w:styleId="NoList1111">
    <w:name w:val="No List1111"/>
    <w:next w:val="NoList"/>
    <w:uiPriority w:val="99"/>
    <w:semiHidden/>
    <w:unhideWhenUsed/>
    <w:rsid w:val="008100C5"/>
  </w:style>
  <w:style w:type="numbering" w:customStyle="1" w:styleId="NoList21">
    <w:name w:val="No List21"/>
    <w:next w:val="NoList"/>
    <w:uiPriority w:val="99"/>
    <w:semiHidden/>
    <w:unhideWhenUsed/>
    <w:rsid w:val="008100C5"/>
  </w:style>
  <w:style w:type="numbering" w:customStyle="1" w:styleId="NoList31">
    <w:name w:val="No List31"/>
    <w:next w:val="NoList"/>
    <w:uiPriority w:val="99"/>
    <w:semiHidden/>
    <w:unhideWhenUsed/>
    <w:rsid w:val="008100C5"/>
  </w:style>
  <w:style w:type="numbering" w:customStyle="1" w:styleId="NoList11111">
    <w:name w:val="No List11111"/>
    <w:next w:val="NoList"/>
    <w:uiPriority w:val="99"/>
    <w:semiHidden/>
    <w:unhideWhenUsed/>
    <w:rsid w:val="00810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ind w:firstLine="43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ED"/>
    <w:pPr>
      <w:bidi/>
      <w:ind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263AED"/>
    <w:pPr>
      <w:widowControl w:val="0"/>
      <w:jc w:val="lowKashida"/>
      <w:outlineLvl w:val="0"/>
    </w:pPr>
    <w:rPr>
      <w:rFonts w:ascii="Cambria" w:hAnsi="Cambria"/>
      <w:b/>
      <w:bCs/>
      <w:color w:val="C00000"/>
      <w:kern w:val="32"/>
      <w:sz w:val="28"/>
      <w:szCs w:val="28"/>
      <w:lang w:val="x-none"/>
    </w:rPr>
  </w:style>
  <w:style w:type="paragraph" w:styleId="Heading2">
    <w:name w:val="heading 2"/>
    <w:basedOn w:val="Normal"/>
    <w:link w:val="Heading2Char1"/>
    <w:autoRedefine/>
    <w:uiPriority w:val="9"/>
    <w:qFormat/>
    <w:rsid w:val="00263AED"/>
    <w:pPr>
      <w:widowControl w:val="0"/>
      <w:jc w:val="both"/>
      <w:outlineLvl w:val="1"/>
    </w:pPr>
    <w:rPr>
      <w:rFonts w:ascii="B Nazanin" w:eastAsia="Times New Roman" w:hAnsi="B Nazanin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3AED"/>
    <w:pPr>
      <w:keepNext/>
      <w:outlineLvl w:val="2"/>
    </w:pPr>
    <w:rPr>
      <w:rFonts w:ascii="Arial" w:eastAsia="Times New Roman" w:hAnsi="Arial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3A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A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AE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5F68A2"/>
    <w:rPr>
      <w:rFonts w:ascii="B Zar" w:hAnsi="B Zar" w:cs="B Zar"/>
    </w:rPr>
  </w:style>
  <w:style w:type="paragraph" w:customStyle="1" w:styleId="Style2">
    <w:name w:val="Style2"/>
    <w:basedOn w:val="Heading1"/>
    <w:rsid w:val="005F68A2"/>
    <w:rPr>
      <w:rFonts w:ascii="B Zar" w:hAnsi="B Zar" w:cs="Tahoma"/>
    </w:rPr>
  </w:style>
  <w:style w:type="paragraph" w:customStyle="1" w:styleId="ColorfulList-Accent12">
    <w:name w:val="Colorful List - Accent 12"/>
    <w:basedOn w:val="Normal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63AED"/>
    <w:pPr>
      <w:bidi w:val="0"/>
      <w:ind w:left="720"/>
    </w:pPr>
    <w:rPr>
      <w:rFonts w:eastAsia="Times New Roman" w:cs="Times New Roman"/>
      <w:sz w:val="24"/>
    </w:rPr>
  </w:style>
  <w:style w:type="paragraph" w:customStyle="1" w:styleId="a">
    <w:name w:val="تیتر اصلی"/>
    <w:basedOn w:val="TOC1"/>
    <w:qFormat/>
    <w:rsid w:val="00263AED"/>
    <w:pPr>
      <w:jc w:val="center"/>
    </w:pPr>
    <w:rPr>
      <w:rFonts w:eastAsia="Times New Roman"/>
      <w:sz w:val="26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263AED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character" w:customStyle="1" w:styleId="Heading1Char">
    <w:name w:val="Heading 1 Char"/>
    <w:link w:val="Heading1"/>
    <w:rsid w:val="00263AED"/>
    <w:rPr>
      <w:rFonts w:ascii="Cambria" w:hAnsi="Cambria"/>
      <w:b/>
      <w:bCs/>
      <w:color w:val="C00000"/>
      <w:kern w:val="32"/>
      <w:sz w:val="28"/>
      <w:lang w:val="x-none" w:eastAsia="zh-CN"/>
    </w:rPr>
  </w:style>
  <w:style w:type="character" w:customStyle="1" w:styleId="Heading2Char">
    <w:name w:val="Heading 2 Char"/>
    <w:basedOn w:val="DefaultParagraphFont"/>
    <w:uiPriority w:val="9"/>
    <w:rsid w:val="00263AED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/>
    </w:rPr>
  </w:style>
  <w:style w:type="character" w:customStyle="1" w:styleId="Heading2Char1">
    <w:name w:val="Heading 2 Char1"/>
    <w:link w:val="Heading2"/>
    <w:rsid w:val="00263AED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63AED"/>
    <w:rPr>
      <w:rFonts w:ascii="Arial" w:eastAsia="Times New Roman" w:hAnsi="Arial"/>
      <w:b/>
      <w:bCs/>
      <w:color w:val="4F62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263AED"/>
    <w:rPr>
      <w:rFonts w:eastAsia="Times New Roman" w:cs="Times New Roman"/>
      <w:b/>
      <w:bCs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263AED"/>
    <w:rPr>
      <w:rFonts w:eastAsia="Times New Roman" w:cs="Titr"/>
      <w:b/>
      <w:bCs/>
      <w:i/>
      <w:iCs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63AED"/>
    <w:rPr>
      <w:rFonts w:ascii="Cambria" w:eastAsia="Times New Roman" w:hAnsi="Cambria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263AED"/>
    <w:pPr>
      <w:tabs>
        <w:tab w:val="right" w:leader="dot" w:pos="9120"/>
      </w:tabs>
      <w:ind w:left="48" w:firstLine="152"/>
    </w:pPr>
    <w:rPr>
      <w:rFonts w:ascii="Calibri" w:eastAsia="Times New Roman" w:hAnsi="Calibri" w:cs="Times New Roman"/>
      <w:smallCap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AED"/>
    <w:pPr>
      <w:tabs>
        <w:tab w:val="right" w:leader="dot" w:pos="9120"/>
      </w:tabs>
      <w:ind w:left="400"/>
    </w:pPr>
    <w:rPr>
      <w:rFonts w:ascii="Calibri" w:eastAsia="Times New Roman" w:hAnsi="Calibri" w:cs="Times New Roman"/>
      <w:i/>
      <w:iCs/>
      <w:lang w:bidi="fa-IR"/>
    </w:rPr>
  </w:style>
  <w:style w:type="paragraph" w:styleId="Title">
    <w:name w:val="Title"/>
    <w:basedOn w:val="Normal"/>
    <w:next w:val="Normal"/>
    <w:link w:val="TitleChar1"/>
    <w:qFormat/>
    <w:rsid w:val="00263AED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eastAsia="Times New Roman" w:cs="Zar"/>
      <w:b/>
      <w:bCs/>
      <w:color w:val="000000"/>
      <w:spacing w:val="5"/>
      <w:kern w:val="28"/>
      <w:sz w:val="22"/>
    </w:rPr>
  </w:style>
  <w:style w:type="character" w:customStyle="1" w:styleId="TitleChar">
    <w:name w:val="Title Char"/>
    <w:basedOn w:val="DefaultParagraphFont"/>
    <w:rsid w:val="0026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1">
    <w:name w:val="Title Char1"/>
    <w:link w:val="Title"/>
    <w:locked/>
    <w:rsid w:val="00263AED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263AE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263AED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Strong">
    <w:name w:val="Strong"/>
    <w:uiPriority w:val="22"/>
    <w:qFormat/>
    <w:rsid w:val="00263AED"/>
    <w:rPr>
      <w:b/>
      <w:bCs/>
    </w:rPr>
  </w:style>
  <w:style w:type="character" w:styleId="Emphasis">
    <w:name w:val="Emphasis"/>
    <w:uiPriority w:val="20"/>
    <w:qFormat/>
    <w:rsid w:val="00263AED"/>
    <w:rPr>
      <w:i/>
      <w:iCs/>
    </w:rPr>
  </w:style>
  <w:style w:type="paragraph" w:styleId="NoSpacing">
    <w:name w:val="No Spacing"/>
    <w:link w:val="NoSpacingChar"/>
    <w:uiPriority w:val="1"/>
    <w:qFormat/>
    <w:rsid w:val="00263AED"/>
    <w:pPr>
      <w:bidi/>
      <w:ind w:firstLine="0"/>
    </w:pPr>
    <w:rPr>
      <w:rFonts w:eastAsia="Times New Roman" w:cs="Titr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</w:rPr>
  </w:style>
  <w:style w:type="character" w:customStyle="1" w:styleId="ListParagraphChar">
    <w:name w:val="List Paragraph Char"/>
    <w:link w:val="ListParagraph"/>
    <w:uiPriority w:val="34"/>
    <w:rsid w:val="00263AED"/>
    <w:rPr>
      <w:rFonts w:ascii="Calibri" w:eastAsia="Times New Roman" w:hAnsi="Calibri" w:cs="Lotu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AED"/>
    <w:rPr>
      <w:rFonts w:eastAsia="Times New Roman" w:cs="Times New Roman"/>
      <w:i/>
      <w:iCs/>
      <w:color w:val="000000"/>
      <w:lang w:val="x-none"/>
    </w:rPr>
  </w:style>
  <w:style w:type="character" w:customStyle="1" w:styleId="QuoteChar">
    <w:name w:val="Quote Char"/>
    <w:basedOn w:val="DefaultParagraphFont"/>
    <w:link w:val="Quote"/>
    <w:uiPriority w:val="29"/>
    <w:rsid w:val="00263AED"/>
    <w:rPr>
      <w:rFonts w:eastAsia="Times New Roman" w:cs="Times New Roman"/>
      <w:i/>
      <w:iCs/>
      <w:color w:val="000000"/>
      <w:sz w:val="20"/>
      <w:szCs w:val="20"/>
      <w:lang w:val="x-none" w:eastAsia="zh-CN"/>
    </w:rPr>
  </w:style>
  <w:style w:type="character" w:styleId="SubtleEmphasis">
    <w:name w:val="Subtle Emphasis"/>
    <w:uiPriority w:val="19"/>
    <w:qFormat/>
    <w:rsid w:val="00263AED"/>
    <w:rPr>
      <w:i/>
      <w:iCs/>
      <w:color w:val="808080"/>
    </w:rPr>
  </w:style>
  <w:style w:type="character" w:styleId="IntenseEmphasis">
    <w:name w:val="Intense Emphasis"/>
    <w:uiPriority w:val="21"/>
    <w:qFormat/>
    <w:rsid w:val="00263A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263AED"/>
    <w:pPr>
      <w:keepLines/>
      <w:bidi w:val="0"/>
      <w:spacing w:before="480" w:line="276" w:lineRule="auto"/>
      <w:outlineLvl w:val="9"/>
    </w:pPr>
    <w:rPr>
      <w:rFonts w:eastAsia="MS Gothic"/>
      <w:color w:val="365F91"/>
      <w:kern w:val="0"/>
      <w:lang w:eastAsia="ja-JP" w:bidi="fa-IR"/>
    </w:rPr>
  </w:style>
  <w:style w:type="numbering" w:customStyle="1" w:styleId="NoList1">
    <w:name w:val="No List1"/>
    <w:next w:val="NoList"/>
    <w:uiPriority w:val="99"/>
    <w:semiHidden/>
    <w:unhideWhenUsed/>
    <w:rsid w:val="008100C5"/>
  </w:style>
  <w:style w:type="numbering" w:customStyle="1" w:styleId="StyleNumberedLatinLotusComplexTimesNewRoman13ptBe">
    <w:name w:val="Style Numbered (Latin) Lotus (Complex) Times New Roman 13 pt Be..."/>
    <w:basedOn w:val="NoList"/>
    <w:rsid w:val="008100C5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100C5"/>
  </w:style>
  <w:style w:type="character" w:customStyle="1" w:styleId="field-item">
    <w:name w:val="field-item"/>
    <w:basedOn w:val="DefaultParagraphFont"/>
    <w:rsid w:val="008100C5"/>
  </w:style>
  <w:style w:type="character" w:styleId="Hyperlink">
    <w:name w:val="Hyperlink"/>
    <w:uiPriority w:val="99"/>
    <w:rsid w:val="008100C5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a1">
    <w:name w:val="Pa1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character" w:customStyle="1" w:styleId="A6">
    <w:name w:val="A6"/>
    <w:rsid w:val="008100C5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paragraph" w:customStyle="1" w:styleId="Default">
    <w:name w:val="Default"/>
    <w:rsid w:val="008100C5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</w:rPr>
  </w:style>
  <w:style w:type="character" w:customStyle="1" w:styleId="A0">
    <w:name w:val="A0"/>
    <w:rsid w:val="008100C5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100C5"/>
  </w:style>
  <w:style w:type="paragraph" w:customStyle="1" w:styleId="msolistparagraph0">
    <w:name w:val="msolistparagraph"/>
    <w:basedOn w:val="Normal"/>
    <w:rsid w:val="008100C5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szCs w:val="20"/>
      <w:lang w:bidi="fa-IR"/>
    </w:rPr>
  </w:style>
  <w:style w:type="paragraph" w:styleId="Footer">
    <w:name w:val="footer"/>
    <w:basedOn w:val="Normal"/>
    <w:link w:val="Foot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mes New Roman"/>
      <w:szCs w:val="20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8100C5"/>
    <w:rPr>
      <w:rFonts w:eastAsia="Times New Roman" w:cs="Times New Roman"/>
      <w:szCs w:val="20"/>
      <w:lang w:eastAsia="zh-CN" w:bidi="fa-IR"/>
    </w:rPr>
  </w:style>
  <w:style w:type="character" w:styleId="PageNumber">
    <w:name w:val="page number"/>
    <w:basedOn w:val="DefaultParagraphFont"/>
    <w:rsid w:val="008100C5"/>
  </w:style>
  <w:style w:type="paragraph" w:styleId="Header">
    <w:name w:val="header"/>
    <w:basedOn w:val="Normal"/>
    <w:link w:val="Head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tr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tgc">
    <w:name w:val="_tgc"/>
    <w:basedOn w:val="DefaultParagraphFont"/>
    <w:rsid w:val="008100C5"/>
  </w:style>
  <w:style w:type="paragraph" w:styleId="HTMLPreformatted">
    <w:name w:val="HTML Preformatted"/>
    <w:basedOn w:val="Normal"/>
    <w:link w:val="HTMLPreformattedChar"/>
    <w:uiPriority w:val="99"/>
    <w:rsid w:val="008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0C5"/>
    <w:rPr>
      <w:rFonts w:ascii="Courier New" w:eastAsia="Times New Roman" w:hAnsi="Courier New" w:cs="Courier New"/>
      <w:szCs w:val="20"/>
    </w:rPr>
  </w:style>
  <w:style w:type="character" w:customStyle="1" w:styleId="st">
    <w:name w:val="st"/>
    <w:basedOn w:val="DefaultParagraphFont"/>
    <w:rsid w:val="008100C5"/>
  </w:style>
  <w:style w:type="character" w:customStyle="1" w:styleId="off">
    <w:name w:val="off"/>
    <w:basedOn w:val="DefaultParagraphFont"/>
    <w:rsid w:val="008100C5"/>
  </w:style>
  <w:style w:type="character" w:customStyle="1" w:styleId="on">
    <w:name w:val="on"/>
    <w:basedOn w:val="DefaultParagraphFont"/>
    <w:rsid w:val="008100C5"/>
  </w:style>
  <w:style w:type="character" w:customStyle="1" w:styleId="Heading1Char1">
    <w:name w:val="Heading 1 Char1"/>
    <w:rsid w:val="008100C5"/>
    <w:rPr>
      <w:rFonts w:ascii="Cambria" w:eastAsia="Times New Roman" w:hAnsi="Cambria"/>
      <w:b/>
      <w:bCs/>
      <w:color w:val="C00000"/>
      <w:kern w:val="32"/>
      <w:sz w:val="28"/>
      <w:lang w:val="x-none"/>
    </w:rPr>
  </w:style>
  <w:style w:type="paragraph" w:styleId="E-mailSignature">
    <w:name w:val="E-mail Signature"/>
    <w:basedOn w:val="Normal"/>
    <w:link w:val="E-mailSignatureChar"/>
    <w:rsid w:val="008100C5"/>
    <w:rPr>
      <w:rFonts w:eastAsia="Times New Roman" w:cs="Titr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100C5"/>
    <w:rPr>
      <w:rFonts w:eastAsia="Times New Roman" w:cs="Titr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100C5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0C5"/>
    <w:rPr>
      <w:rFonts w:eastAsia="Times New Roman" w:cs="Titr"/>
      <w:szCs w:val="20"/>
      <w:lang w:eastAsia="zh-CN"/>
    </w:rPr>
  </w:style>
  <w:style w:type="character" w:styleId="FootnoteReference">
    <w:name w:val="footnote reference"/>
    <w:rsid w:val="008100C5"/>
    <w:rPr>
      <w:vertAlign w:val="superscript"/>
    </w:rPr>
  </w:style>
  <w:style w:type="character" w:customStyle="1" w:styleId="apple-style-span">
    <w:name w:val="apple-style-span"/>
    <w:basedOn w:val="DefaultParagraphFont"/>
    <w:rsid w:val="008100C5"/>
  </w:style>
  <w:style w:type="paragraph" w:customStyle="1" w:styleId="type-heading">
    <w:name w:val="type-heading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journal-title">
    <w:name w:val="journal-title"/>
    <w:basedOn w:val="DefaultParagraphFont"/>
    <w:rsid w:val="008100C5"/>
  </w:style>
  <w:style w:type="character" w:customStyle="1" w:styleId="divider">
    <w:name w:val="divider"/>
    <w:basedOn w:val="DefaultParagraphFont"/>
    <w:rsid w:val="008100C5"/>
  </w:style>
  <w:style w:type="character" w:customStyle="1" w:styleId="type">
    <w:name w:val="type"/>
    <w:basedOn w:val="DefaultParagraphFont"/>
    <w:rsid w:val="008100C5"/>
  </w:style>
  <w:style w:type="character" w:customStyle="1" w:styleId="vcard">
    <w:name w:val="vcard"/>
    <w:basedOn w:val="DefaultParagraphFont"/>
    <w:rsid w:val="008100C5"/>
  </w:style>
  <w:style w:type="character" w:customStyle="1" w:styleId="comma">
    <w:name w:val="comma"/>
    <w:basedOn w:val="DefaultParagraphFont"/>
    <w:rsid w:val="008100C5"/>
  </w:style>
  <w:style w:type="paragraph" w:styleId="TOC4">
    <w:name w:val="toc 4"/>
    <w:basedOn w:val="Normal"/>
    <w:next w:val="Normal"/>
    <w:autoRedefine/>
    <w:uiPriority w:val="39"/>
    <w:rsid w:val="008100C5"/>
    <w:pPr>
      <w:bidi w:val="0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100C5"/>
    <w:pPr>
      <w:bidi w:val="0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100C5"/>
    <w:pPr>
      <w:bidi w:val="0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100C5"/>
    <w:pPr>
      <w:bidi w:val="0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100C5"/>
    <w:pPr>
      <w:bidi w:val="0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100C5"/>
    <w:pPr>
      <w:bidi w:val="0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msonospacing0">
    <w:name w:val="msonospacing"/>
    <w:basedOn w:val="Normal"/>
    <w:next w:val="Normal"/>
    <w:rsid w:val="008100C5"/>
    <w:pPr>
      <w:spacing w:line="256" w:lineRule="auto"/>
      <w:jc w:val="lowKashida"/>
    </w:pPr>
    <w:rPr>
      <w:rFonts w:eastAsia="Calibri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100C5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100C5"/>
    <w:pPr>
      <w:bidi w:val="0"/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rsid w:val="008100C5"/>
    <w:rPr>
      <w:szCs w:val="20"/>
    </w:rPr>
  </w:style>
  <w:style w:type="character" w:customStyle="1" w:styleId="NormalWebChar">
    <w:name w:val="Normal (Web) Char"/>
    <w:locked/>
    <w:rsid w:val="008100C5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TableGrid">
    <w:name w:val="Table Grid"/>
    <w:basedOn w:val="TableNormal"/>
    <w:rsid w:val="008100C5"/>
    <w:pPr>
      <w:ind w:firstLine="0"/>
    </w:pPr>
    <w:rPr>
      <w:rFonts w:eastAsia="Times New Roman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100C5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8100C5"/>
    <w:rPr>
      <w:rFonts w:eastAsia="Times New Roman" w:cs="Times New Roman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rsid w:val="008100C5"/>
    <w:rPr>
      <w:rFonts w:eastAsia="Times New Roman" w:cs="Times New Roman"/>
      <w:szCs w:val="20"/>
      <w:lang w:eastAsia="zh-CN" w:bidi="fa-IR"/>
    </w:rPr>
  </w:style>
  <w:style w:type="character" w:styleId="EndnoteReference">
    <w:name w:val="endnote reference"/>
    <w:rsid w:val="008100C5"/>
    <w:rPr>
      <w:vertAlign w:val="superscript"/>
    </w:rPr>
  </w:style>
  <w:style w:type="character" w:customStyle="1" w:styleId="cit">
    <w:name w:val="cit"/>
    <w:basedOn w:val="DefaultParagraphFont"/>
    <w:rsid w:val="008100C5"/>
  </w:style>
  <w:style w:type="character" w:customStyle="1" w:styleId="highlight">
    <w:name w:val="highlight"/>
    <w:basedOn w:val="DefaultParagraphFont"/>
    <w:rsid w:val="008100C5"/>
  </w:style>
  <w:style w:type="character" w:customStyle="1" w:styleId="cit-auth">
    <w:name w:val="cit-auth"/>
    <w:basedOn w:val="DefaultParagraphFont"/>
    <w:rsid w:val="008100C5"/>
  </w:style>
  <w:style w:type="character" w:customStyle="1" w:styleId="cit-title">
    <w:name w:val="cit-title"/>
    <w:basedOn w:val="DefaultParagraphFont"/>
    <w:rsid w:val="008100C5"/>
  </w:style>
  <w:style w:type="character" w:styleId="HTMLCite">
    <w:name w:val="HTML Cite"/>
    <w:rsid w:val="008100C5"/>
    <w:rPr>
      <w:i/>
      <w:iCs/>
    </w:rPr>
  </w:style>
  <w:style w:type="character" w:customStyle="1" w:styleId="cit-pub-dt">
    <w:name w:val="cit-pub-dt"/>
    <w:basedOn w:val="DefaultParagraphFont"/>
    <w:rsid w:val="008100C5"/>
  </w:style>
  <w:style w:type="character" w:customStyle="1" w:styleId="cit-vol">
    <w:name w:val="cit-vol"/>
    <w:basedOn w:val="DefaultParagraphFont"/>
    <w:rsid w:val="008100C5"/>
  </w:style>
  <w:style w:type="character" w:customStyle="1" w:styleId="cit-sepcit-sep-vol">
    <w:name w:val="cit-sep cit-sep-vol"/>
    <w:basedOn w:val="DefaultParagraphFont"/>
    <w:rsid w:val="008100C5"/>
  </w:style>
  <w:style w:type="character" w:customStyle="1" w:styleId="cit-pages-fpage">
    <w:name w:val="cit-pages-fpage"/>
    <w:basedOn w:val="DefaultParagraphFont"/>
    <w:rsid w:val="008100C5"/>
  </w:style>
  <w:style w:type="character" w:customStyle="1" w:styleId="cit-sepcit-sep-page-range">
    <w:name w:val="cit-sep cit-sep-page-range"/>
    <w:basedOn w:val="DefaultParagraphFont"/>
    <w:rsid w:val="008100C5"/>
  </w:style>
  <w:style w:type="character" w:customStyle="1" w:styleId="cit-pages-lpage">
    <w:name w:val="cit-pages-lpage"/>
    <w:basedOn w:val="DefaultParagraphFont"/>
    <w:rsid w:val="008100C5"/>
  </w:style>
  <w:style w:type="character" w:customStyle="1" w:styleId="cit-sepcit-sep-after-page-range">
    <w:name w:val="cit-sep cit-sep-after-page-range"/>
    <w:basedOn w:val="DefaultParagraphFont"/>
    <w:rsid w:val="008100C5"/>
  </w:style>
  <w:style w:type="character" w:customStyle="1" w:styleId="redheader">
    <w:name w:val="redheader"/>
    <w:basedOn w:val="DefaultParagraphFont"/>
    <w:rsid w:val="008100C5"/>
  </w:style>
  <w:style w:type="numbering" w:customStyle="1" w:styleId="NoList11">
    <w:name w:val="No List11"/>
    <w:next w:val="NoList"/>
    <w:uiPriority w:val="99"/>
    <w:semiHidden/>
    <w:unhideWhenUsed/>
    <w:rsid w:val="008100C5"/>
  </w:style>
  <w:style w:type="paragraph" w:styleId="BodyText2">
    <w:name w:val="Body Text 2"/>
    <w:basedOn w:val="Normal"/>
    <w:link w:val="BodyText2Char"/>
    <w:rsid w:val="008100C5"/>
    <w:pPr>
      <w:bidi w:val="0"/>
    </w:pPr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100C5"/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100C5"/>
    <w:pPr>
      <w:bidi w:val="0"/>
      <w:jc w:val="center"/>
    </w:pPr>
    <w:rPr>
      <w:rFonts w:eastAsia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100C5"/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100C5"/>
    <w:pPr>
      <w:bidi w:val="0"/>
      <w:ind w:left="288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100C5"/>
    <w:rPr>
      <w:rFonts w:ascii="Courier New" w:eastAsia="Times New Roman" w:hAnsi="Courier New" w:cs="Courier New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100C5"/>
    <w:pPr>
      <w:bidi w:val="0"/>
      <w:spacing w:after="120"/>
      <w:ind w:left="360"/>
    </w:pPr>
    <w:rPr>
      <w:rFonts w:eastAsia="Times New Roman" w:cs="Times New Roman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00C5"/>
    <w:rPr>
      <w:rFonts w:eastAsia="Times New Roman" w:cs="Times New Roman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100C5"/>
    <w:pPr>
      <w:ind w:firstLine="0"/>
    </w:pPr>
    <w:rPr>
      <w:rFonts w:eastAsia="Times New Roman" w:cs="Times New Roman"/>
      <w:szCs w:val="20"/>
    </w:rPr>
  </w:style>
  <w:style w:type="character" w:styleId="CommentReference">
    <w:name w:val="annotation reference"/>
    <w:unhideWhenUsed/>
    <w:rsid w:val="008100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100C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8100C5"/>
    <w:rPr>
      <w:rFonts w:ascii="Calibri" w:eastAsia="Calibri" w:hAnsi="Calibri"/>
      <w:b/>
      <w:bCs/>
      <w:szCs w:val="20"/>
    </w:rPr>
  </w:style>
  <w:style w:type="table" w:customStyle="1" w:styleId="TableGrid1">
    <w:name w:val="Table Grid1"/>
    <w:basedOn w:val="TableNormal"/>
    <w:next w:val="TableGrid"/>
    <w:rsid w:val="008100C5"/>
    <w:pPr>
      <w:ind w:firstLine="0"/>
    </w:pPr>
    <w:rPr>
      <w:rFonts w:ascii="Calibri" w:eastAsia="Calibri" w:hAnsi="Calibri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0C5"/>
    <w:pPr>
      <w:ind w:firstLine="0"/>
    </w:pPr>
    <w:rPr>
      <w:rFonts w:eastAsia="Times New Roman" w:cs="Titr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8100C5"/>
    <w:pPr>
      <w:bidi/>
      <w:ind w:firstLine="0"/>
    </w:pPr>
    <w:rPr>
      <w:rFonts w:eastAsia="Times New Roman" w:cs="Traditional Arabic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100C5"/>
    <w:rPr>
      <w:color w:val="800080"/>
      <w:u w:val="single"/>
    </w:rPr>
  </w:style>
  <w:style w:type="character" w:customStyle="1" w:styleId="longtext1">
    <w:name w:val="long_text1"/>
    <w:rsid w:val="008100C5"/>
    <w:rPr>
      <w:sz w:val="20"/>
    </w:rPr>
  </w:style>
  <w:style w:type="paragraph" w:customStyle="1" w:styleId="xl67">
    <w:name w:val="xl67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b/>
      <w:bCs/>
      <w:i/>
      <w:iCs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100C5"/>
  </w:style>
  <w:style w:type="table" w:customStyle="1" w:styleId="TableGrid3">
    <w:name w:val="Table Grid3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100C5"/>
  </w:style>
  <w:style w:type="numbering" w:customStyle="1" w:styleId="NoList111">
    <w:name w:val="No List111"/>
    <w:next w:val="NoList"/>
    <w:uiPriority w:val="99"/>
    <w:semiHidden/>
    <w:unhideWhenUsed/>
    <w:rsid w:val="008100C5"/>
  </w:style>
  <w:style w:type="character" w:customStyle="1" w:styleId="NoSpacingChar">
    <w:name w:val="No Spacing Char"/>
    <w:basedOn w:val="DefaultParagraphFont"/>
    <w:link w:val="NoSpacing"/>
    <w:uiPriority w:val="1"/>
    <w:rsid w:val="008100C5"/>
    <w:rPr>
      <w:rFonts w:eastAsia="Times New Roman" w:cs="Titr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100C5"/>
    <w:rPr>
      <w:color w:val="808080"/>
    </w:rPr>
  </w:style>
  <w:style w:type="table" w:customStyle="1" w:styleId="TableGrid4">
    <w:name w:val="Table Grid4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100C5"/>
    <w:pPr>
      <w:ind w:firstLine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0C5"/>
  </w:style>
  <w:style w:type="numbering" w:customStyle="1" w:styleId="NoList12">
    <w:name w:val="No List12"/>
    <w:next w:val="NoList"/>
    <w:uiPriority w:val="99"/>
    <w:semiHidden/>
    <w:unhideWhenUsed/>
    <w:rsid w:val="008100C5"/>
  </w:style>
  <w:style w:type="numbering" w:customStyle="1" w:styleId="StyleNumberedLatinLotusComplexTimesNewRoman13ptBe1">
    <w:name w:val="Style Numbered (Latin) Lotus (Complex) Times New Roman 13 pt Be...1"/>
    <w:basedOn w:val="NoList"/>
    <w:rsid w:val="008100C5"/>
  </w:style>
  <w:style w:type="numbering" w:customStyle="1" w:styleId="NoList1111">
    <w:name w:val="No List1111"/>
    <w:next w:val="NoList"/>
    <w:uiPriority w:val="99"/>
    <w:semiHidden/>
    <w:unhideWhenUsed/>
    <w:rsid w:val="008100C5"/>
  </w:style>
  <w:style w:type="numbering" w:customStyle="1" w:styleId="NoList21">
    <w:name w:val="No List21"/>
    <w:next w:val="NoList"/>
    <w:uiPriority w:val="99"/>
    <w:semiHidden/>
    <w:unhideWhenUsed/>
    <w:rsid w:val="008100C5"/>
  </w:style>
  <w:style w:type="numbering" w:customStyle="1" w:styleId="NoList31">
    <w:name w:val="No List31"/>
    <w:next w:val="NoList"/>
    <w:uiPriority w:val="99"/>
    <w:semiHidden/>
    <w:unhideWhenUsed/>
    <w:rsid w:val="008100C5"/>
  </w:style>
  <w:style w:type="numbering" w:customStyle="1" w:styleId="NoList11111">
    <w:name w:val="No List11111"/>
    <w:next w:val="NoList"/>
    <w:uiPriority w:val="99"/>
    <w:semiHidden/>
    <w:unhideWhenUsed/>
    <w:rsid w:val="0081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</dc:creator>
  <cp:lastModifiedBy>Jila</cp:lastModifiedBy>
  <cp:revision>14</cp:revision>
  <cp:lastPrinted>2021-04-27T08:22:00Z</cp:lastPrinted>
  <dcterms:created xsi:type="dcterms:W3CDTF">2021-04-25T04:57:00Z</dcterms:created>
  <dcterms:modified xsi:type="dcterms:W3CDTF">2021-04-27T08:22:00Z</dcterms:modified>
</cp:coreProperties>
</file>